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34B9C" w14:textId="08317336" w:rsidR="007B01E2" w:rsidRPr="002556CE" w:rsidRDefault="007B01E2" w:rsidP="00DE111C">
      <w:pPr>
        <w:jc w:val="center"/>
        <w:rPr>
          <w:b/>
          <w:sz w:val="28"/>
          <w:szCs w:val="28"/>
        </w:rPr>
      </w:pPr>
      <w:r w:rsidRPr="002556CE">
        <w:rPr>
          <w:b/>
          <w:sz w:val="28"/>
          <w:szCs w:val="28"/>
        </w:rPr>
        <w:t xml:space="preserve">About </w:t>
      </w:r>
      <w:proofErr w:type="spellStart"/>
      <w:r w:rsidR="00204495" w:rsidRPr="002556CE">
        <w:rPr>
          <w:b/>
          <w:sz w:val="28"/>
          <w:szCs w:val="28"/>
        </w:rPr>
        <w:t>EiE</w:t>
      </w:r>
      <w:proofErr w:type="spellEnd"/>
      <w:r w:rsidR="00204495" w:rsidRPr="002556CE">
        <w:rPr>
          <w:b/>
          <w:sz w:val="28"/>
          <w:szCs w:val="28"/>
        </w:rPr>
        <w:t xml:space="preserve"> </w:t>
      </w:r>
      <w:r w:rsidR="002556CE" w:rsidRPr="002556CE">
        <w:rPr>
          <w:b/>
          <w:sz w:val="28"/>
          <w:szCs w:val="28"/>
        </w:rPr>
        <w:t>Curriculum</w:t>
      </w:r>
      <w:r w:rsidR="00204495" w:rsidRPr="002556CE">
        <w:rPr>
          <w:b/>
          <w:sz w:val="28"/>
          <w:szCs w:val="28"/>
        </w:rPr>
        <w:t xml:space="preserve"> (</w:t>
      </w:r>
      <w:r w:rsidR="002556CE" w:rsidRPr="002556CE">
        <w:rPr>
          <w:b/>
          <w:sz w:val="28"/>
          <w:szCs w:val="28"/>
        </w:rPr>
        <w:t>https://www.eie.org/</w:t>
      </w:r>
      <w:r w:rsidR="00204495" w:rsidRPr="002556CE">
        <w:rPr>
          <w:b/>
          <w:sz w:val="28"/>
          <w:szCs w:val="28"/>
        </w:rPr>
        <w:t>)</w:t>
      </w:r>
    </w:p>
    <w:p w14:paraId="58C85B77" w14:textId="26C1CE43" w:rsidR="003644CB" w:rsidRPr="003209F0" w:rsidRDefault="0084343E">
      <w:pPr>
        <w:rPr>
          <w:b/>
          <w:bCs/>
          <w:sz w:val="28"/>
          <w:szCs w:val="28"/>
        </w:rPr>
      </w:pPr>
      <w:r w:rsidRPr="003209F0">
        <w:rPr>
          <w:b/>
          <w:bCs/>
          <w:sz w:val="28"/>
          <w:szCs w:val="28"/>
        </w:rPr>
        <w:t xml:space="preserve">The </w:t>
      </w:r>
      <w:r w:rsidR="00204495" w:rsidRPr="003209F0">
        <w:rPr>
          <w:b/>
          <w:bCs/>
          <w:sz w:val="28"/>
          <w:szCs w:val="28"/>
        </w:rPr>
        <w:t>e</w:t>
      </w:r>
      <w:r w:rsidR="003644CB" w:rsidRPr="003209F0">
        <w:rPr>
          <w:b/>
          <w:bCs/>
          <w:sz w:val="28"/>
          <w:szCs w:val="28"/>
        </w:rPr>
        <w:t xml:space="preserve">ie.org </w:t>
      </w:r>
      <w:r w:rsidRPr="003209F0">
        <w:rPr>
          <w:b/>
          <w:bCs/>
          <w:sz w:val="28"/>
          <w:szCs w:val="28"/>
        </w:rPr>
        <w:t>curriculum is</w:t>
      </w:r>
      <w:r w:rsidR="003644CB" w:rsidRPr="003209F0">
        <w:rPr>
          <w:b/>
          <w:bCs/>
          <w:sz w:val="28"/>
          <w:szCs w:val="28"/>
        </w:rPr>
        <w:t xml:space="preserve"> organized in the following manner:</w:t>
      </w:r>
    </w:p>
    <w:p w14:paraId="1969BC20" w14:textId="17BEC47D" w:rsidR="003644CB" w:rsidRDefault="00204495">
      <w:r>
        <w:t xml:space="preserve">The main curriculum is </w:t>
      </w:r>
      <w:proofErr w:type="spellStart"/>
      <w:r w:rsidRPr="00272EFF">
        <w:rPr>
          <w:b/>
        </w:rPr>
        <w:t>EiE</w:t>
      </w:r>
      <w:proofErr w:type="spellEnd"/>
      <w:r w:rsidRPr="00272EFF">
        <w:rPr>
          <w:b/>
        </w:rPr>
        <w:t xml:space="preserve"> </w:t>
      </w:r>
      <w:r>
        <w:t xml:space="preserve">or </w:t>
      </w:r>
      <w:r w:rsidRPr="00EF4FB3">
        <w:rPr>
          <w:b/>
        </w:rPr>
        <w:t>Engineering is Elementary</w:t>
      </w:r>
      <w:r>
        <w:t xml:space="preserve">.  There are 20 available units </w:t>
      </w:r>
      <w:r w:rsidR="003644CB">
        <w:t xml:space="preserve">designed for classroom use, grades </w:t>
      </w:r>
      <w:r>
        <w:t>K-5</w:t>
      </w:r>
      <w:r w:rsidR="003644CB">
        <w:t xml:space="preserve">.  </w:t>
      </w:r>
      <w:r>
        <w:t>A preview copy of the teacher guide can be downloaded from the eie.org website.  Teacher guides are $55.00 and the materials kits range from 210.00 to 515.00</w:t>
      </w:r>
      <w:r w:rsidR="003644CB">
        <w:t>.</w:t>
      </w:r>
      <w:r w:rsidR="002556CE">
        <w:t xml:space="preserve">  </w:t>
      </w:r>
    </w:p>
    <w:p w14:paraId="3B3383A0" w14:textId="77777777" w:rsidR="00BD377E" w:rsidRDefault="003644CB">
      <w:r w:rsidRPr="003644CB">
        <w:rPr>
          <w:b/>
        </w:rPr>
        <w:t>Engineering Adventures</w:t>
      </w:r>
      <w:r>
        <w:t xml:space="preserve"> </w:t>
      </w:r>
      <w:r w:rsidR="00EF4FB3">
        <w:t xml:space="preserve">is </w:t>
      </w:r>
      <w:r>
        <w:t>designed for “out of school time” use, grades 3-5.  The</w:t>
      </w:r>
      <w:r w:rsidR="00EF4FB3">
        <w:t xml:space="preserve"> teacher guides</w:t>
      </w:r>
      <w:r>
        <w:t xml:space="preserve"> are </w:t>
      </w:r>
      <w:r w:rsidR="00204495">
        <w:t>available to be downloaded</w:t>
      </w:r>
      <w:r w:rsidR="00272EFF">
        <w:t xml:space="preserve"> from the STEM Prep Time Specialists Files on teams or through this link</w:t>
      </w:r>
      <w:r w:rsidR="00BD377E">
        <w:t>:</w:t>
      </w:r>
    </w:p>
    <w:p w14:paraId="2A578E8C" w14:textId="05B5B939" w:rsidR="008F3A80" w:rsidRDefault="008F3A80">
      <w:hyperlink r:id="rId4" w:history="1">
        <w:r w:rsidRPr="00CB043A">
          <w:rPr>
            <w:rStyle w:val="Hyperlink"/>
          </w:rPr>
          <w:t>https://livedsdmail.sharepoint.com/sites/STEMPrepTimeSpecialists/Shared%20Documents/General/EIE%20Curriculum</w:t>
        </w:r>
      </w:hyperlink>
    </w:p>
    <w:p w14:paraId="5146EA4A" w14:textId="6C2F5234" w:rsidR="00204495" w:rsidRDefault="003644CB" w:rsidP="00204495">
      <w:r w:rsidRPr="003644CB">
        <w:rPr>
          <w:b/>
        </w:rPr>
        <w:t>Engineering Everywhere</w:t>
      </w:r>
      <w:r>
        <w:t xml:space="preserve"> </w:t>
      </w:r>
      <w:r w:rsidR="00EF4FB3">
        <w:t xml:space="preserve">is </w:t>
      </w:r>
      <w:r>
        <w:t xml:space="preserve">designed for “out of school time” use, grades 6-8.  </w:t>
      </w:r>
      <w:r w:rsidR="00204495">
        <w:t>The</w:t>
      </w:r>
      <w:r w:rsidR="00EF4FB3">
        <w:t xml:space="preserve"> teacher guides </w:t>
      </w:r>
      <w:r w:rsidR="00204495">
        <w:t xml:space="preserve">are available to be downloaded from </w:t>
      </w:r>
      <w:r w:rsidR="00272EFF">
        <w:t>the STEM Prep Time Specialists Files on t</w:t>
      </w:r>
      <w:r w:rsidR="00204495">
        <w:t>eams or through this link</w:t>
      </w:r>
    </w:p>
    <w:p w14:paraId="6E717BB1" w14:textId="5415F959" w:rsidR="00DF54E5" w:rsidRDefault="008F3A80" w:rsidP="00204495">
      <w:hyperlink r:id="rId5" w:history="1">
        <w:r w:rsidRPr="00CB043A">
          <w:rPr>
            <w:rStyle w:val="Hyperlink"/>
          </w:rPr>
          <w:t>https://livedsdmail.sharepoint.com/sites/STEMPrepTimeSpecialists/Shared%20Documents/General/EIE%20Curriculum</w:t>
        </w:r>
      </w:hyperlink>
    </w:p>
    <w:p w14:paraId="4B27EC65" w14:textId="695B987A" w:rsidR="00EF4FB3" w:rsidRDefault="002556CE" w:rsidP="00204495">
      <w:r>
        <w:t>While Engineering Adventures and Engineering Everywhere were designed for “Out of School Time” use, the units have been used very successfully in the regular classroom</w:t>
      </w:r>
      <w:r w:rsidR="003209F0">
        <w:t xml:space="preserve"> as well</w:t>
      </w:r>
      <w:r>
        <w:t xml:space="preserve">.  </w:t>
      </w:r>
      <w:r w:rsidR="00EF4FB3">
        <w:t xml:space="preserve">The </w:t>
      </w:r>
      <w:r w:rsidR="00EF4FB3" w:rsidRPr="00EF4FB3">
        <w:rPr>
          <w:b/>
        </w:rPr>
        <w:t>EA</w:t>
      </w:r>
      <w:r w:rsidR="00EF4FB3">
        <w:t xml:space="preserve"> and </w:t>
      </w:r>
      <w:r w:rsidR="00EF4FB3" w:rsidRPr="00EF4FB3">
        <w:rPr>
          <w:b/>
        </w:rPr>
        <w:t>EE</w:t>
      </w:r>
      <w:r w:rsidR="00EF4FB3">
        <w:t xml:space="preserve"> guides include a list of materials that can be </w:t>
      </w:r>
      <w:r>
        <w:t xml:space="preserve">easily </w:t>
      </w:r>
      <w:r w:rsidR="00EF4FB3">
        <w:t>sourced or material kits can be purchased</w:t>
      </w:r>
      <w:r>
        <w:t xml:space="preserve"> from the eie.org store.</w:t>
      </w:r>
    </w:p>
    <w:p w14:paraId="517551D9" w14:textId="30B41F34" w:rsidR="003644CB" w:rsidRDefault="0084343E">
      <w:r w:rsidRPr="0084343E">
        <w:rPr>
          <w:b/>
          <w:bCs/>
        </w:rPr>
        <w:t>Engineering for Kindergarten</w:t>
      </w:r>
      <w:r w:rsidR="003209F0">
        <w:rPr>
          <w:b/>
          <w:bCs/>
        </w:rPr>
        <w:t xml:space="preserve"> </w:t>
      </w:r>
      <w:r w:rsidR="003209F0" w:rsidRPr="003209F0">
        <w:t>(</w:t>
      </w:r>
      <w:r w:rsidR="003209F0" w:rsidRPr="003209F0">
        <w:t>https://info.eie.org/eie-k</w:t>
      </w:r>
      <w:r w:rsidR="003209F0" w:rsidRPr="003209F0">
        <w:t>)</w:t>
      </w:r>
      <w:r>
        <w:rPr>
          <w:b/>
          <w:bCs/>
        </w:rPr>
        <w:t xml:space="preserve"> </w:t>
      </w:r>
      <w:r>
        <w:t>is a new addition to the</w:t>
      </w:r>
      <w:r w:rsidR="003209F0">
        <w:t xml:space="preserve"> </w:t>
      </w:r>
      <w:proofErr w:type="spellStart"/>
      <w:r w:rsidR="003209F0">
        <w:t>eie</w:t>
      </w:r>
      <w:proofErr w:type="spellEnd"/>
      <w:r w:rsidR="003209F0">
        <w:t xml:space="preserve"> family of curriculum.  There are two units available that have been designed specifically for use with the kindergarten population.</w:t>
      </w:r>
    </w:p>
    <w:p w14:paraId="4B56A1E2" w14:textId="23E5312B" w:rsidR="003209F0" w:rsidRPr="003209F0" w:rsidRDefault="003209F0">
      <w:pPr>
        <w:rPr>
          <w:b/>
          <w:bCs/>
          <w:sz w:val="28"/>
          <w:szCs w:val="28"/>
        </w:rPr>
      </w:pPr>
      <w:r w:rsidRPr="003209F0">
        <w:rPr>
          <w:b/>
          <w:bCs/>
          <w:sz w:val="28"/>
          <w:szCs w:val="28"/>
        </w:rPr>
        <w:t xml:space="preserve">About </w:t>
      </w:r>
      <w:proofErr w:type="spellStart"/>
      <w:r w:rsidRPr="003209F0">
        <w:rPr>
          <w:b/>
          <w:bCs/>
          <w:sz w:val="28"/>
          <w:szCs w:val="28"/>
        </w:rPr>
        <w:t>EiE</w:t>
      </w:r>
      <w:proofErr w:type="spellEnd"/>
    </w:p>
    <w:p w14:paraId="3E2EAB30" w14:textId="3F07AE43" w:rsidR="00EF4FB3" w:rsidRDefault="00EF4FB3">
      <w:r>
        <w:t xml:space="preserve">The </w:t>
      </w:r>
      <w:proofErr w:type="spellStart"/>
      <w:r>
        <w:t>EiE</w:t>
      </w:r>
      <w:proofErr w:type="spellEnd"/>
      <w:r>
        <w:t xml:space="preserve"> </w:t>
      </w:r>
      <w:r w:rsidR="0DA3D9A7">
        <w:t xml:space="preserve">units </w:t>
      </w:r>
      <w:r>
        <w:t>begin with a</w:t>
      </w:r>
      <w:r w:rsidR="002556CE">
        <w:t>nd follow a</w:t>
      </w:r>
      <w:r>
        <w:t xml:space="preserve"> </w:t>
      </w:r>
      <w:r w:rsidR="002556CE">
        <w:t xml:space="preserve">contextual </w:t>
      </w:r>
      <w:r>
        <w:t xml:space="preserve">story </w:t>
      </w:r>
      <w:r w:rsidR="002556CE">
        <w:t xml:space="preserve">that provides relevance and helps to engage students in solving the challenge.  Additional </w:t>
      </w:r>
      <w:r>
        <w:t>reading and writing activities are woven throughout the unit.  Extension lessons in math, social studies, geography, and art are available</w:t>
      </w:r>
      <w:r w:rsidR="0084343E">
        <w:t xml:space="preserve"> online</w:t>
      </w:r>
      <w:r>
        <w:t>.</w:t>
      </w:r>
    </w:p>
    <w:p w14:paraId="5D8E8901" w14:textId="0452C03F" w:rsidR="0DA3D9A7" w:rsidRDefault="0DA3D9A7" w:rsidP="0DA3D9A7">
      <w:pPr>
        <w:rPr>
          <w:rFonts w:ascii="Calibri" w:eastAsia="Calibri" w:hAnsi="Calibri" w:cs="Calibri"/>
        </w:rPr>
      </w:pPr>
      <w:r w:rsidRPr="0DA3D9A7">
        <w:rPr>
          <w:rFonts w:ascii="Calibri" w:eastAsia="Calibri" w:hAnsi="Calibri" w:cs="Calibri"/>
        </w:rPr>
        <w:t xml:space="preserve">All eie.org units begin with two preparatory activities: one for engineering and one for technology.  There is no need to repeat these activities if using more than one eie.org unit per year.  </w:t>
      </w:r>
    </w:p>
    <w:p w14:paraId="75A5F48B" w14:textId="338F7088" w:rsidR="006E7E67" w:rsidRDefault="006E7E67" w:rsidP="0DA3D9A7">
      <w:pPr>
        <w:rPr>
          <w:rFonts w:ascii="Calibri" w:eastAsia="Calibri" w:hAnsi="Calibri" w:cs="Calibri"/>
        </w:rPr>
      </w:pPr>
      <w:r>
        <w:rPr>
          <w:rFonts w:cstheme="minorHAnsi"/>
        </w:rPr>
        <w:t xml:space="preserve">Engineering is Elementary units consist of three components: teacher guides, context-setting storybooks, and materials kits. Teacher guides include four detailed lesson plans, background content, teacher tips, suggestions for English Learner differentiation and grade level adaptation, and duplication masters for student handouts and assessments. Additional </w:t>
      </w:r>
      <w:r>
        <w:rPr>
          <w:rFonts w:cstheme="minorHAnsi"/>
        </w:rPr>
        <w:t xml:space="preserve">online </w:t>
      </w:r>
      <w:r>
        <w:rPr>
          <w:rFonts w:cstheme="minorHAnsi"/>
        </w:rPr>
        <w:t>unit-specific resources include Spanish translations, content area connections, standards alignments, extension lessons, classroom videos, and more!</w:t>
      </w:r>
    </w:p>
    <w:p w14:paraId="73AF5819" w14:textId="36DBB003" w:rsidR="007B01E2" w:rsidRPr="003209F0" w:rsidRDefault="007B01E2" w:rsidP="007B01E2">
      <w:pPr>
        <w:rPr>
          <w:b/>
          <w:sz w:val="28"/>
          <w:szCs w:val="28"/>
        </w:rPr>
      </w:pPr>
      <w:r w:rsidRPr="003209F0">
        <w:rPr>
          <w:b/>
          <w:sz w:val="28"/>
          <w:szCs w:val="28"/>
        </w:rPr>
        <w:t xml:space="preserve">All </w:t>
      </w:r>
      <w:proofErr w:type="spellStart"/>
      <w:r w:rsidR="00EF4FB3" w:rsidRPr="003209F0">
        <w:rPr>
          <w:b/>
          <w:sz w:val="28"/>
          <w:szCs w:val="28"/>
        </w:rPr>
        <w:t>E</w:t>
      </w:r>
      <w:r w:rsidR="003209F0">
        <w:rPr>
          <w:b/>
          <w:sz w:val="28"/>
          <w:szCs w:val="28"/>
        </w:rPr>
        <w:t>iE</w:t>
      </w:r>
      <w:proofErr w:type="spellEnd"/>
      <w:r w:rsidR="003209F0">
        <w:rPr>
          <w:b/>
          <w:sz w:val="28"/>
          <w:szCs w:val="28"/>
        </w:rPr>
        <w:t xml:space="preserve"> </w:t>
      </w:r>
      <w:r w:rsidRPr="003209F0">
        <w:rPr>
          <w:b/>
          <w:sz w:val="28"/>
          <w:szCs w:val="28"/>
        </w:rPr>
        <w:t>units follow the same instructional design:</w:t>
      </w:r>
    </w:p>
    <w:p w14:paraId="5CACC2F5" w14:textId="0FDB4756" w:rsidR="007B01E2" w:rsidRDefault="007B01E2" w:rsidP="007B01E2">
      <w:r>
        <w:t xml:space="preserve">Lesson 1:  </w:t>
      </w:r>
      <w:r w:rsidR="0084343E">
        <w:t xml:space="preserve">Students start the </w:t>
      </w:r>
      <w:r>
        <w:t>story that sets the context</w:t>
      </w:r>
      <w:r w:rsidR="002556CE">
        <w:t xml:space="preserve"> and introduces the problem to be solved</w:t>
      </w:r>
      <w:r w:rsidR="0084343E">
        <w:t>.</w:t>
      </w:r>
    </w:p>
    <w:p w14:paraId="6AC006DF" w14:textId="60DC7CA1" w:rsidR="007B01E2" w:rsidRDefault="007B01E2" w:rsidP="007B01E2">
      <w:r>
        <w:lastRenderedPageBreak/>
        <w:t xml:space="preserve">Lesson 2:  </w:t>
      </w:r>
      <w:r w:rsidR="0084343E">
        <w:t>Students are introduced to a</w:t>
      </w:r>
      <w:r>
        <w:t xml:space="preserve"> broader view of an engineering field; </w:t>
      </w:r>
      <w:r w:rsidR="0084343E">
        <w:t>additional h</w:t>
      </w:r>
      <w:r>
        <w:t>ands-on activities build content knowledge</w:t>
      </w:r>
      <w:r w:rsidR="003209F0">
        <w:t xml:space="preserve"> in science</w:t>
      </w:r>
      <w:r w:rsidR="0084343E">
        <w:t>.</w:t>
      </w:r>
    </w:p>
    <w:p w14:paraId="63D478FE" w14:textId="389E9E2D" w:rsidR="007B01E2" w:rsidRDefault="007B01E2" w:rsidP="007B01E2">
      <w:r>
        <w:t xml:space="preserve">Lesson 3:  </w:t>
      </w:r>
      <w:r w:rsidR="0084343E">
        <w:t>Students collect and analyze s</w:t>
      </w:r>
      <w:r>
        <w:t xml:space="preserve">cientific data that informs the </w:t>
      </w:r>
      <w:r w:rsidR="003209F0">
        <w:t xml:space="preserve">choices to be made in the </w:t>
      </w:r>
      <w:r>
        <w:t>engineering design</w:t>
      </w:r>
      <w:r w:rsidR="003209F0">
        <w:t xml:space="preserve"> challenge.</w:t>
      </w:r>
    </w:p>
    <w:p w14:paraId="69329C43" w14:textId="6C4F2532" w:rsidR="007B01E2" w:rsidRDefault="007B01E2" w:rsidP="007B01E2">
      <w:r>
        <w:t xml:space="preserve">Lesson 4:  Engineering Design Challenge; students design, </w:t>
      </w:r>
      <w:r w:rsidR="0084343E">
        <w:t>build</w:t>
      </w:r>
      <w:r>
        <w:t xml:space="preserve">, and improve solutions to </w:t>
      </w:r>
      <w:r w:rsidR="0084343E">
        <w:t xml:space="preserve">the </w:t>
      </w:r>
      <w:r>
        <w:t>engineering problem</w:t>
      </w:r>
      <w:r w:rsidR="0084343E">
        <w:t xml:space="preserve"> introduced in lesson 1.</w:t>
      </w:r>
    </w:p>
    <w:p w14:paraId="32F6BB6D" w14:textId="68381AC0" w:rsidR="006E7E67" w:rsidRPr="006E7E67" w:rsidRDefault="006E7E67" w:rsidP="006E7E67">
      <w:pPr>
        <w:spacing w:before="100" w:beforeAutospacing="1"/>
        <w:rPr>
          <w:rFonts w:cstheme="minorHAnsi"/>
          <w:b/>
          <w:bCs/>
          <w:sz w:val="28"/>
          <w:szCs w:val="28"/>
        </w:rPr>
      </w:pPr>
      <w:r w:rsidRPr="006E7E67">
        <w:rPr>
          <w:rFonts w:cstheme="minorHAnsi"/>
          <w:b/>
          <w:bCs/>
          <w:sz w:val="28"/>
          <w:szCs w:val="28"/>
        </w:rPr>
        <w:t>About Engineering Adventures</w:t>
      </w:r>
      <w:r w:rsidR="00C62837">
        <w:rPr>
          <w:rFonts w:cstheme="minorHAnsi"/>
          <w:b/>
          <w:bCs/>
          <w:sz w:val="28"/>
          <w:szCs w:val="28"/>
        </w:rPr>
        <w:t xml:space="preserve"> (3-5)</w:t>
      </w:r>
      <w:r w:rsidRPr="006E7E67">
        <w:rPr>
          <w:rFonts w:cstheme="minorHAnsi"/>
          <w:b/>
          <w:bCs/>
          <w:sz w:val="28"/>
          <w:szCs w:val="28"/>
        </w:rPr>
        <w:t xml:space="preserve"> and Engineering Everywhere</w:t>
      </w:r>
      <w:r w:rsidR="00C62837">
        <w:rPr>
          <w:rFonts w:cstheme="minorHAnsi"/>
          <w:b/>
          <w:bCs/>
          <w:sz w:val="28"/>
          <w:szCs w:val="28"/>
        </w:rPr>
        <w:t xml:space="preserve"> (6-8)</w:t>
      </w:r>
      <w:r w:rsidRPr="006E7E67">
        <w:rPr>
          <w:rFonts w:cstheme="minorHAnsi"/>
          <w:b/>
          <w:bCs/>
          <w:sz w:val="28"/>
          <w:szCs w:val="28"/>
        </w:rPr>
        <w:t>:</w:t>
      </w:r>
    </w:p>
    <w:p w14:paraId="3A657EE4" w14:textId="76CB48DC" w:rsidR="006E7E67" w:rsidRDefault="006E7E67" w:rsidP="006E7E67">
      <w:pPr>
        <w:spacing w:before="100" w:beforeAutospacing="1"/>
      </w:pPr>
      <w:r>
        <w:rPr>
          <w:rFonts w:cstheme="minorHAnsi"/>
        </w:rPr>
        <w:t xml:space="preserve">Engineering Adventures </w:t>
      </w:r>
      <w:r w:rsidR="00C62837">
        <w:rPr>
          <w:rFonts w:cstheme="minorHAnsi"/>
        </w:rPr>
        <w:t xml:space="preserve">and Engineering Everywhere </w:t>
      </w:r>
      <w:r>
        <w:rPr>
          <w:rFonts w:cstheme="minorHAnsi"/>
        </w:rPr>
        <w:t>units are designed to be particularly engaging, flexible, and easy to implement.  The units are narrated by two students, India and Jacob, who take students around the world to help solve real world problems.  The</w:t>
      </w:r>
      <w:r>
        <w:rPr>
          <w:rFonts w:cstheme="minorHAnsi"/>
        </w:rPr>
        <w:t xml:space="preserve"> </w:t>
      </w:r>
      <w:r>
        <w:rPr>
          <w:rFonts w:cstheme="minorHAnsi"/>
        </w:rPr>
        <w:t xml:space="preserve">focus of the Engineering units is to teach students how to solve problems using the engineering design process.  As students work through the open-ended challenges, they will also explore the properties of materials and conduct investigations.  Students will come to understand that as engineers, they too have the talent and potential for designing and improving technologies.   </w:t>
      </w:r>
    </w:p>
    <w:p w14:paraId="332D7A7C" w14:textId="33F8D6A4" w:rsidR="007B01E2" w:rsidRPr="003209F0" w:rsidRDefault="003209F0" w:rsidP="007B01E2">
      <w:pPr>
        <w:rPr>
          <w:b/>
          <w:sz w:val="28"/>
          <w:szCs w:val="28"/>
        </w:rPr>
      </w:pPr>
      <w:r w:rsidRPr="003209F0">
        <w:rPr>
          <w:b/>
          <w:sz w:val="28"/>
          <w:szCs w:val="28"/>
        </w:rPr>
        <w:t xml:space="preserve">The Engineering Adventures and Engineering Everywhere </w:t>
      </w:r>
      <w:r w:rsidR="00EF4FB3" w:rsidRPr="003209F0">
        <w:rPr>
          <w:b/>
          <w:sz w:val="28"/>
          <w:szCs w:val="28"/>
        </w:rPr>
        <w:t>u</w:t>
      </w:r>
      <w:r w:rsidR="007B01E2" w:rsidRPr="003209F0">
        <w:rPr>
          <w:b/>
          <w:sz w:val="28"/>
          <w:szCs w:val="28"/>
        </w:rPr>
        <w:t>ni</w:t>
      </w:r>
      <w:r w:rsidRPr="003209F0">
        <w:rPr>
          <w:b/>
          <w:sz w:val="28"/>
          <w:szCs w:val="28"/>
        </w:rPr>
        <w:t>ts</w:t>
      </w:r>
      <w:r w:rsidR="007B01E2" w:rsidRPr="003209F0">
        <w:rPr>
          <w:b/>
          <w:sz w:val="28"/>
          <w:szCs w:val="28"/>
        </w:rPr>
        <w:t xml:space="preserve"> </w:t>
      </w:r>
      <w:r w:rsidR="00EF4FB3" w:rsidRPr="003209F0">
        <w:rPr>
          <w:b/>
          <w:sz w:val="28"/>
          <w:szCs w:val="28"/>
        </w:rPr>
        <w:t>i</w:t>
      </w:r>
      <w:r w:rsidR="007B01E2" w:rsidRPr="003209F0">
        <w:rPr>
          <w:b/>
          <w:sz w:val="28"/>
          <w:szCs w:val="28"/>
        </w:rPr>
        <w:t xml:space="preserve">nclude the </w:t>
      </w:r>
      <w:r w:rsidR="00EF4FB3" w:rsidRPr="003209F0">
        <w:rPr>
          <w:b/>
          <w:sz w:val="28"/>
          <w:szCs w:val="28"/>
        </w:rPr>
        <w:t>f</w:t>
      </w:r>
      <w:r w:rsidR="007B01E2" w:rsidRPr="003209F0">
        <w:rPr>
          <w:b/>
          <w:sz w:val="28"/>
          <w:szCs w:val="28"/>
        </w:rPr>
        <w:t>ollowing:</w:t>
      </w:r>
    </w:p>
    <w:p w14:paraId="72C0C4EE" w14:textId="77777777" w:rsidR="007B01E2" w:rsidRPr="007B01E2" w:rsidRDefault="007B01E2" w:rsidP="007B01E2">
      <w:pPr>
        <w:rPr>
          <w:b/>
        </w:rPr>
      </w:pPr>
      <w:r w:rsidRPr="007B01E2">
        <w:rPr>
          <w:b/>
        </w:rPr>
        <w:t xml:space="preserve">1)  The Educator Guide:  </w:t>
      </w:r>
      <w:r w:rsidRPr="007B01E2">
        <w:t>Step-by-step lessons; Materials Lists; Background Information on Types of Engineering; Background Content Information; Vocabulary Lists; Assessment Rubrics</w:t>
      </w:r>
    </w:p>
    <w:p w14:paraId="684FCF27" w14:textId="51161757" w:rsidR="007B01E2" w:rsidRPr="007B01E2" w:rsidRDefault="007B01E2" w:rsidP="007B01E2">
      <w:pPr>
        <w:rPr>
          <w:b/>
        </w:rPr>
      </w:pPr>
      <w:r w:rsidRPr="007B01E2">
        <w:rPr>
          <w:b/>
        </w:rPr>
        <w:t xml:space="preserve">2)  Student Engineering Journals </w:t>
      </w:r>
      <w:r w:rsidR="00C62837">
        <w:rPr>
          <w:b/>
        </w:rPr>
        <w:t>–</w:t>
      </w:r>
      <w:r w:rsidRPr="007B01E2">
        <w:rPr>
          <w:b/>
        </w:rPr>
        <w:t xml:space="preserve"> </w:t>
      </w:r>
      <w:r w:rsidR="00C62837" w:rsidRPr="00C62837">
        <w:rPr>
          <w:bCs/>
        </w:rPr>
        <w:t>Part of the online resources, download one and</w:t>
      </w:r>
      <w:r w:rsidR="00C62837">
        <w:rPr>
          <w:b/>
        </w:rPr>
        <w:t xml:space="preserve"> </w:t>
      </w:r>
      <w:r w:rsidRPr="007B01E2">
        <w:t>make copies for students</w:t>
      </w:r>
      <w:r w:rsidR="00C62837">
        <w:t>.</w:t>
      </w:r>
    </w:p>
    <w:p w14:paraId="58CAEC33" w14:textId="578A3C32" w:rsidR="007B01E2" w:rsidRPr="007B01E2" w:rsidRDefault="007B01E2" w:rsidP="007B01E2">
      <w:pPr>
        <w:rPr>
          <w:b/>
        </w:rPr>
      </w:pPr>
      <w:r w:rsidRPr="007B01E2">
        <w:rPr>
          <w:b/>
        </w:rPr>
        <w:t xml:space="preserve">3)  Audio Messages – </w:t>
      </w:r>
      <w:r w:rsidR="006E7E67" w:rsidRPr="006E7E67">
        <w:rPr>
          <w:bCs/>
        </w:rPr>
        <w:t>Recorded messages from the</w:t>
      </w:r>
      <w:r w:rsidR="006E7E67">
        <w:rPr>
          <w:b/>
        </w:rPr>
        <w:t xml:space="preserve"> t</w:t>
      </w:r>
      <w:r w:rsidRPr="007B01E2">
        <w:t>wo characters who set up the unit</w:t>
      </w:r>
      <w:r w:rsidR="006E7E67">
        <w:t xml:space="preserve"> and</w:t>
      </w:r>
      <w:r w:rsidRPr="007B01E2">
        <w:t xml:space="preserve"> provide guidance and support</w:t>
      </w:r>
      <w:r w:rsidR="006E7E67">
        <w:t xml:space="preserve"> throughout</w:t>
      </w:r>
      <w:r w:rsidRPr="006E7E67">
        <w:rPr>
          <w:bCs/>
        </w:rPr>
        <w:t xml:space="preserve">; </w:t>
      </w:r>
      <w:r w:rsidR="006E7E67" w:rsidRPr="006E7E67">
        <w:rPr>
          <w:bCs/>
        </w:rPr>
        <w:t>these characters even</w:t>
      </w:r>
      <w:r w:rsidR="006E7E67">
        <w:rPr>
          <w:b/>
        </w:rPr>
        <w:t xml:space="preserve"> </w:t>
      </w:r>
      <w:r w:rsidRPr="007B01E2">
        <w:t xml:space="preserve">have </w:t>
      </w:r>
      <w:r w:rsidR="006E7E67">
        <w:t xml:space="preserve">a </w:t>
      </w:r>
      <w:r w:rsidRPr="007B01E2">
        <w:t>presence on Instagram</w:t>
      </w:r>
      <w:r w:rsidR="00C62837">
        <w:t>!</w:t>
      </w:r>
    </w:p>
    <w:p w14:paraId="1E6B7101" w14:textId="0C99D826" w:rsidR="00272EFF" w:rsidRDefault="007B01E2" w:rsidP="007B01E2">
      <w:pPr>
        <w:rPr>
          <w:rFonts w:cstheme="minorHAnsi"/>
        </w:rPr>
      </w:pPr>
      <w:r w:rsidRPr="007B01E2">
        <w:rPr>
          <w:b/>
        </w:rPr>
        <w:t xml:space="preserve">4)  Additional </w:t>
      </w:r>
      <w:r w:rsidR="00272EFF">
        <w:rPr>
          <w:b/>
        </w:rPr>
        <w:t xml:space="preserve">resources as needed </w:t>
      </w:r>
      <w:r w:rsidR="006E7E67">
        <w:rPr>
          <w:b/>
        </w:rPr>
        <w:t xml:space="preserve">-- </w:t>
      </w:r>
      <w:r w:rsidR="006E7E67">
        <w:rPr>
          <w:rFonts w:cstheme="minorHAnsi"/>
        </w:rPr>
        <w:t>tutorials, recorded messages,  and links to related readings and videos that feature the real-world connections.</w:t>
      </w:r>
    </w:p>
    <w:p w14:paraId="7BD442FB" w14:textId="66303D6D" w:rsidR="007B01E2" w:rsidRPr="00DE111C" w:rsidRDefault="006E7E67" w:rsidP="007B01E2">
      <w:pPr>
        <w:rPr>
          <w:bCs/>
          <w:sz w:val="24"/>
          <w:szCs w:val="24"/>
        </w:rPr>
      </w:pPr>
      <w:r w:rsidRPr="006E7E67">
        <w:rPr>
          <w:b/>
          <w:sz w:val="28"/>
          <w:szCs w:val="28"/>
        </w:rPr>
        <w:t xml:space="preserve">For more information, try the </w:t>
      </w:r>
      <w:proofErr w:type="spellStart"/>
      <w:r w:rsidRPr="006E7E67">
        <w:rPr>
          <w:b/>
          <w:sz w:val="28"/>
          <w:szCs w:val="28"/>
        </w:rPr>
        <w:t>eie</w:t>
      </w:r>
      <w:proofErr w:type="spellEnd"/>
      <w:r w:rsidRPr="006E7E67">
        <w:rPr>
          <w:b/>
          <w:sz w:val="28"/>
          <w:szCs w:val="28"/>
        </w:rPr>
        <w:t xml:space="preserve"> video collection</w:t>
      </w:r>
      <w:r>
        <w:rPr>
          <w:b/>
          <w:sz w:val="28"/>
          <w:szCs w:val="28"/>
        </w:rPr>
        <w:t>:</w:t>
      </w:r>
      <w:r w:rsidR="00DE111C">
        <w:rPr>
          <w:b/>
          <w:sz w:val="28"/>
          <w:szCs w:val="28"/>
        </w:rPr>
        <w:t xml:space="preserve">  </w:t>
      </w:r>
      <w:r w:rsidR="00DE111C" w:rsidRPr="00DE111C">
        <w:rPr>
          <w:bCs/>
          <w:sz w:val="24"/>
          <w:szCs w:val="24"/>
        </w:rPr>
        <w:t>A full range of videos is available from a Getting Started series, to Spotlights on effective classroom teaching strategies, to How To videos that complement the Educator Guides.</w:t>
      </w:r>
      <w:bookmarkStart w:id="0" w:name="_GoBack"/>
      <w:bookmarkEnd w:id="0"/>
    </w:p>
    <w:p w14:paraId="518AD6E2" w14:textId="06D2C490" w:rsidR="008F3A80" w:rsidRPr="008F3A80" w:rsidRDefault="008F3A80" w:rsidP="007B01E2">
      <w:pPr>
        <w:rPr>
          <w:bCs/>
          <w:sz w:val="24"/>
          <w:szCs w:val="24"/>
        </w:rPr>
      </w:pPr>
      <w:hyperlink r:id="rId6" w:history="1">
        <w:r w:rsidRPr="008F3A80">
          <w:rPr>
            <w:rStyle w:val="Hyperlink"/>
            <w:bCs/>
            <w:sz w:val="24"/>
            <w:szCs w:val="24"/>
          </w:rPr>
          <w:t>https://www.eie.org/engineering-elementary/engineering-education-videos</w:t>
        </w:r>
      </w:hyperlink>
    </w:p>
    <w:p w14:paraId="69D0A809" w14:textId="77777777" w:rsidR="008F3A80" w:rsidRDefault="008F3A80" w:rsidP="007B01E2">
      <w:pPr>
        <w:rPr>
          <w:b/>
          <w:sz w:val="28"/>
          <w:szCs w:val="28"/>
        </w:rPr>
      </w:pPr>
    </w:p>
    <w:p w14:paraId="6FE90669" w14:textId="77777777" w:rsidR="006E7E67" w:rsidRPr="006E7E67" w:rsidRDefault="006E7E67" w:rsidP="007B01E2">
      <w:pPr>
        <w:rPr>
          <w:b/>
          <w:sz w:val="28"/>
          <w:szCs w:val="28"/>
        </w:rPr>
      </w:pPr>
    </w:p>
    <w:p w14:paraId="3EC2448F" w14:textId="77777777" w:rsidR="003644CB" w:rsidRPr="007B01E2" w:rsidRDefault="003644CB">
      <w:pPr>
        <w:rPr>
          <w:sz w:val="20"/>
        </w:rPr>
      </w:pPr>
    </w:p>
    <w:sectPr w:rsidR="003644CB" w:rsidRPr="007B0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4CB"/>
    <w:rsid w:val="00204495"/>
    <w:rsid w:val="002556CE"/>
    <w:rsid w:val="00272EFF"/>
    <w:rsid w:val="003209F0"/>
    <w:rsid w:val="003644CB"/>
    <w:rsid w:val="005E0DE5"/>
    <w:rsid w:val="00657038"/>
    <w:rsid w:val="006E7E67"/>
    <w:rsid w:val="007B01E2"/>
    <w:rsid w:val="0084343E"/>
    <w:rsid w:val="008F3A80"/>
    <w:rsid w:val="00B53BC5"/>
    <w:rsid w:val="00BD377E"/>
    <w:rsid w:val="00C01186"/>
    <w:rsid w:val="00C62837"/>
    <w:rsid w:val="00C82EFD"/>
    <w:rsid w:val="00CE1A83"/>
    <w:rsid w:val="00DE111C"/>
    <w:rsid w:val="00DF54E5"/>
    <w:rsid w:val="00EF4FB3"/>
    <w:rsid w:val="0DA3D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6C931"/>
  <w15:chartTrackingRefBased/>
  <w15:docId w15:val="{00A4E2CF-1936-4F23-91A0-3B00F1F2A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A80"/>
    <w:rPr>
      <w:color w:val="0563C1" w:themeColor="hyperlink"/>
      <w:u w:val="single"/>
    </w:rPr>
  </w:style>
  <w:style w:type="character" w:styleId="UnresolvedMention">
    <w:name w:val="Unresolved Mention"/>
    <w:basedOn w:val="DefaultParagraphFont"/>
    <w:uiPriority w:val="99"/>
    <w:semiHidden/>
    <w:unhideWhenUsed/>
    <w:rsid w:val="008F3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59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ie.org/engineering-elementary/engineering-education-videos" TargetMode="External"/><Relationship Id="rId5" Type="http://schemas.openxmlformats.org/officeDocument/2006/relationships/hyperlink" Target="https://livedsdmail.sharepoint.com/sites/STEMPrepTimeSpecialists/Shared%20Documents/General/EIE%20Curriculum" TargetMode="External"/><Relationship Id="rId4" Type="http://schemas.openxmlformats.org/officeDocument/2006/relationships/hyperlink" Target="https://livedsdmail.sharepoint.com/sites/STEMPrepTimeSpecialists/Shared%20Documents/General/EIE%20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Ricketts</dc:creator>
  <cp:keywords/>
  <dc:description/>
  <cp:lastModifiedBy>Dana Ricketts</cp:lastModifiedBy>
  <cp:revision>5</cp:revision>
  <dcterms:created xsi:type="dcterms:W3CDTF">2019-02-07T21:30:00Z</dcterms:created>
  <dcterms:modified xsi:type="dcterms:W3CDTF">2019-06-18T19:29:00Z</dcterms:modified>
</cp:coreProperties>
</file>