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970" w:type="dxa"/>
        <w:tblInd w:w="-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030"/>
        <w:gridCol w:w="50"/>
        <w:gridCol w:w="5890"/>
      </w:tblGrid>
      <w:tr w:rsidR="00FE4523" w:rsidTr="00821E3B">
        <w:trPr>
          <w:cantSplit/>
          <w:trHeight w:hRule="exact" w:val="2880"/>
        </w:trPr>
        <w:tc>
          <w:tcPr>
            <w:tcW w:w="6030" w:type="dxa"/>
          </w:tcPr>
          <w:p w:rsidR="00940F3D" w:rsidRPr="00821E3B" w:rsidRDefault="00940F3D" w:rsidP="00E020CF">
            <w:pPr>
              <w:ind w:right="144"/>
              <w:jc w:val="center"/>
              <w:rPr>
                <w:rFonts w:ascii="Century Gothic" w:hAnsi="Century Gothic"/>
                <w:b/>
                <w:sz w:val="72"/>
                <w:szCs w:val="32"/>
              </w:rPr>
            </w:pPr>
          </w:p>
          <w:p w:rsidR="00255C04" w:rsidRPr="00255C04" w:rsidRDefault="00821E3B" w:rsidP="00821E3B">
            <w:pPr>
              <w:ind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Apps</w:t>
            </w:r>
            <w:r w:rsidR="00940F3D">
              <w:rPr>
                <w:rFonts w:ascii="Century Gothic" w:hAnsi="Century Gothic"/>
                <w:b/>
                <w:sz w:val="32"/>
                <w:szCs w:val="32"/>
              </w:rPr>
              <w:t xml:space="preserve">                                                      </w:t>
            </w:r>
          </w:p>
        </w:tc>
        <w:tc>
          <w:tcPr>
            <w:tcW w:w="50" w:type="dxa"/>
          </w:tcPr>
          <w:p w:rsidR="00FE4523" w:rsidRDefault="00FE4523" w:rsidP="00FE4523">
            <w:pPr>
              <w:ind w:left="144" w:right="144"/>
            </w:pPr>
          </w:p>
        </w:tc>
        <w:tc>
          <w:tcPr>
            <w:tcW w:w="5890" w:type="dxa"/>
          </w:tcPr>
          <w:p w:rsidR="00994904" w:rsidRDefault="00994904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0F3D" w:rsidRPr="00821E3B" w:rsidRDefault="00940F3D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</w:p>
          <w:p w:rsidR="00940F3D" w:rsidRDefault="00906EE0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Tools</w:t>
            </w:r>
          </w:p>
          <w:p w:rsidR="00940F3D" w:rsidRPr="00994904" w:rsidRDefault="00940F3D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E4523" w:rsidTr="00821E3B">
        <w:trPr>
          <w:cantSplit/>
          <w:trHeight w:hRule="exact" w:val="2880"/>
        </w:trPr>
        <w:tc>
          <w:tcPr>
            <w:tcW w:w="6030" w:type="dxa"/>
          </w:tcPr>
          <w:p w:rsidR="00255C04" w:rsidRDefault="00255C04" w:rsidP="00CB02CA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0F3D" w:rsidRPr="00821E3B" w:rsidRDefault="00940F3D" w:rsidP="00CB02CA">
            <w:pPr>
              <w:ind w:left="144" w:right="144"/>
              <w:jc w:val="center"/>
              <w:rPr>
                <w:rFonts w:ascii="Century Gothic" w:hAnsi="Century Gothic"/>
                <w:b/>
                <w:sz w:val="6"/>
                <w:szCs w:val="32"/>
              </w:rPr>
            </w:pPr>
          </w:p>
          <w:p w:rsidR="00940F3D" w:rsidRPr="00940F3D" w:rsidRDefault="00821E3B" w:rsidP="00CB02CA">
            <w:pPr>
              <w:ind w:left="144" w:right="144"/>
              <w:jc w:val="center"/>
              <w:rPr>
                <w:rFonts w:ascii="Century Gothic" w:hAnsi="Century Gothic"/>
                <w:b/>
                <w:sz w:val="56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Disney Characters</w:t>
            </w:r>
          </w:p>
        </w:tc>
        <w:tc>
          <w:tcPr>
            <w:tcW w:w="50" w:type="dxa"/>
          </w:tcPr>
          <w:p w:rsidR="00FE4523" w:rsidRDefault="00FE4523" w:rsidP="00FE4523">
            <w:pPr>
              <w:ind w:left="144" w:right="144"/>
            </w:pPr>
          </w:p>
        </w:tc>
        <w:tc>
          <w:tcPr>
            <w:tcW w:w="5890" w:type="dxa"/>
          </w:tcPr>
          <w:p w:rsidR="00994904" w:rsidRPr="00821E3B" w:rsidRDefault="00994904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14"/>
                <w:szCs w:val="32"/>
              </w:rPr>
            </w:pPr>
          </w:p>
          <w:p w:rsidR="00940F3D" w:rsidRDefault="00940F3D" w:rsidP="00940F3D">
            <w:pPr>
              <w:ind w:right="144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0F3D" w:rsidRPr="00994904" w:rsidRDefault="00906EE0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Jobs that require a hat</w:t>
            </w:r>
          </w:p>
        </w:tc>
      </w:tr>
      <w:tr w:rsidR="00FE4523" w:rsidTr="00821E3B">
        <w:trPr>
          <w:cantSplit/>
          <w:trHeight w:hRule="exact" w:val="2880"/>
        </w:trPr>
        <w:tc>
          <w:tcPr>
            <w:tcW w:w="6030" w:type="dxa"/>
          </w:tcPr>
          <w:p w:rsidR="00FE4523" w:rsidRDefault="00FE4523" w:rsidP="00FE4523">
            <w:pPr>
              <w:ind w:left="144" w:right="144"/>
            </w:pPr>
          </w:p>
          <w:p w:rsidR="00940F3D" w:rsidRPr="00821E3B" w:rsidRDefault="00940F3D" w:rsidP="00FE4523">
            <w:pPr>
              <w:ind w:left="144" w:right="144"/>
              <w:rPr>
                <w:sz w:val="2"/>
              </w:rPr>
            </w:pPr>
          </w:p>
          <w:p w:rsidR="00940F3D" w:rsidRDefault="00940F3D" w:rsidP="00FE4523">
            <w:pPr>
              <w:ind w:left="144" w:right="144"/>
            </w:pPr>
          </w:p>
          <w:p w:rsidR="00821E3B" w:rsidRDefault="00821E3B" w:rsidP="00FE4523">
            <w:pPr>
              <w:ind w:left="144" w:right="144"/>
            </w:pPr>
          </w:p>
          <w:p w:rsidR="00940F3D" w:rsidRDefault="00821E3B" w:rsidP="00940F3D">
            <w:pPr>
              <w:ind w:left="144" w:right="144"/>
              <w:jc w:val="center"/>
            </w:pPr>
            <w:r>
              <w:rPr>
                <w:rFonts w:ascii="Century Gothic" w:hAnsi="Century Gothic"/>
                <w:b/>
                <w:sz w:val="72"/>
                <w:szCs w:val="32"/>
              </w:rPr>
              <w:t>Coins</w:t>
            </w:r>
          </w:p>
          <w:p w:rsidR="00940F3D" w:rsidRDefault="00940F3D" w:rsidP="00940F3D">
            <w:pPr>
              <w:ind w:left="144" w:right="144"/>
              <w:jc w:val="center"/>
            </w:pPr>
          </w:p>
        </w:tc>
        <w:tc>
          <w:tcPr>
            <w:tcW w:w="50" w:type="dxa"/>
          </w:tcPr>
          <w:p w:rsidR="00FE4523" w:rsidRDefault="00FE4523" w:rsidP="00FE4523">
            <w:pPr>
              <w:ind w:left="144" w:right="144"/>
            </w:pPr>
          </w:p>
        </w:tc>
        <w:tc>
          <w:tcPr>
            <w:tcW w:w="5890" w:type="dxa"/>
          </w:tcPr>
          <w:p w:rsidR="00994904" w:rsidRPr="00821E3B" w:rsidRDefault="00994904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6"/>
                <w:szCs w:val="32"/>
              </w:rPr>
            </w:pPr>
          </w:p>
          <w:p w:rsidR="00940F3D" w:rsidRPr="00821E3B" w:rsidRDefault="00940F3D" w:rsidP="00940F3D">
            <w:pPr>
              <w:ind w:right="144"/>
              <w:rPr>
                <w:rFonts w:ascii="Century Gothic" w:hAnsi="Century Gothic"/>
                <w:b/>
                <w:sz w:val="2"/>
                <w:szCs w:val="32"/>
              </w:rPr>
            </w:pPr>
          </w:p>
          <w:p w:rsidR="00906EE0" w:rsidRPr="00906EE0" w:rsidRDefault="00906EE0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56"/>
                <w:szCs w:val="32"/>
              </w:rPr>
            </w:pPr>
          </w:p>
          <w:p w:rsidR="00940F3D" w:rsidRPr="00994904" w:rsidRDefault="00906EE0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Team Sports</w:t>
            </w:r>
          </w:p>
        </w:tc>
      </w:tr>
      <w:tr w:rsidR="00FE4523" w:rsidTr="00821E3B">
        <w:trPr>
          <w:cantSplit/>
          <w:trHeight w:hRule="exact" w:val="2880"/>
        </w:trPr>
        <w:tc>
          <w:tcPr>
            <w:tcW w:w="6030" w:type="dxa"/>
          </w:tcPr>
          <w:p w:rsidR="00255C04" w:rsidRDefault="00255C04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0F3D" w:rsidRPr="00821E3B" w:rsidRDefault="00940F3D" w:rsidP="00940F3D">
            <w:pPr>
              <w:ind w:right="144"/>
              <w:rPr>
                <w:rFonts w:ascii="Century Gothic" w:hAnsi="Century Gothic"/>
                <w:b/>
                <w:sz w:val="20"/>
                <w:szCs w:val="32"/>
              </w:rPr>
            </w:pPr>
          </w:p>
          <w:p w:rsidR="00940F3D" w:rsidRPr="00255C04" w:rsidRDefault="00821E3B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Things to do at Recess</w:t>
            </w:r>
          </w:p>
        </w:tc>
        <w:tc>
          <w:tcPr>
            <w:tcW w:w="50" w:type="dxa"/>
          </w:tcPr>
          <w:p w:rsidR="00FE4523" w:rsidRDefault="00FE4523" w:rsidP="00FE4523">
            <w:pPr>
              <w:ind w:left="144" w:right="144"/>
            </w:pPr>
          </w:p>
        </w:tc>
        <w:tc>
          <w:tcPr>
            <w:tcW w:w="5890" w:type="dxa"/>
          </w:tcPr>
          <w:p w:rsidR="00984AD6" w:rsidRPr="00821E3B" w:rsidRDefault="00984AD6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4"/>
                <w:szCs w:val="32"/>
              </w:rPr>
            </w:pPr>
          </w:p>
          <w:p w:rsidR="00940F3D" w:rsidRPr="00821E3B" w:rsidRDefault="00940F3D" w:rsidP="00940F3D">
            <w:pPr>
              <w:ind w:right="144"/>
              <w:rPr>
                <w:rFonts w:ascii="Century Gothic" w:hAnsi="Century Gothic"/>
                <w:b/>
                <w:sz w:val="2"/>
                <w:szCs w:val="32"/>
              </w:rPr>
            </w:pPr>
          </w:p>
          <w:p w:rsidR="00906EE0" w:rsidRPr="00906EE0" w:rsidRDefault="00906EE0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6"/>
                <w:szCs w:val="32"/>
              </w:rPr>
            </w:pPr>
          </w:p>
          <w:p w:rsidR="00940F3D" w:rsidRPr="00984AD6" w:rsidRDefault="00906EE0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Individual Sports</w:t>
            </w:r>
          </w:p>
        </w:tc>
      </w:tr>
      <w:tr w:rsidR="00FE4523" w:rsidTr="00821E3B">
        <w:trPr>
          <w:cantSplit/>
          <w:trHeight w:hRule="exact" w:val="2880"/>
        </w:trPr>
        <w:tc>
          <w:tcPr>
            <w:tcW w:w="6030" w:type="dxa"/>
          </w:tcPr>
          <w:p w:rsidR="00940F3D" w:rsidRDefault="00940F3D" w:rsidP="00940F3D">
            <w:pPr>
              <w:ind w:right="144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0F3D" w:rsidRDefault="00940F3D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0F3D" w:rsidRPr="00E020CF" w:rsidRDefault="00906EE0" w:rsidP="00E020CF">
            <w:pPr>
              <w:ind w:left="144"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Theme Parks</w:t>
            </w:r>
          </w:p>
        </w:tc>
        <w:tc>
          <w:tcPr>
            <w:tcW w:w="50" w:type="dxa"/>
          </w:tcPr>
          <w:p w:rsidR="00FE4523" w:rsidRDefault="00FE4523" w:rsidP="00FE4523">
            <w:pPr>
              <w:ind w:left="144" w:right="144"/>
            </w:pPr>
          </w:p>
        </w:tc>
        <w:tc>
          <w:tcPr>
            <w:tcW w:w="5890" w:type="dxa"/>
          </w:tcPr>
          <w:p w:rsidR="004C098A" w:rsidRPr="00906EE0" w:rsidRDefault="004C098A" w:rsidP="00B0780D">
            <w:pPr>
              <w:ind w:right="144"/>
              <w:rPr>
                <w:rFonts w:ascii="Century Gothic" w:hAnsi="Century Gothic"/>
                <w:b/>
                <w:sz w:val="6"/>
                <w:szCs w:val="32"/>
              </w:rPr>
            </w:pPr>
          </w:p>
          <w:p w:rsidR="00940F3D" w:rsidRDefault="00940F3D" w:rsidP="00B0780D">
            <w:pPr>
              <w:ind w:right="144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40F3D" w:rsidRDefault="00906EE0" w:rsidP="00940F3D">
            <w:pPr>
              <w:ind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72"/>
                <w:szCs w:val="32"/>
              </w:rPr>
              <w:t>Musical Instruments</w:t>
            </w:r>
          </w:p>
          <w:p w:rsidR="00940F3D" w:rsidRPr="004C098A" w:rsidRDefault="00940F3D" w:rsidP="00940F3D">
            <w:pPr>
              <w:ind w:right="144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E4523" w:rsidRPr="00FE4523" w:rsidRDefault="00FE4523" w:rsidP="00FE4523">
      <w:pPr>
        <w:ind w:left="144" w:right="144"/>
        <w:rPr>
          <w:vanish/>
        </w:rPr>
      </w:pPr>
    </w:p>
    <w:sectPr w:rsidR="00FE4523" w:rsidRPr="00FE4523" w:rsidSect="00FE452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23"/>
    <w:rsid w:val="0004084D"/>
    <w:rsid w:val="000E08A8"/>
    <w:rsid w:val="0012570C"/>
    <w:rsid w:val="00136CE5"/>
    <w:rsid w:val="001C5792"/>
    <w:rsid w:val="001F526D"/>
    <w:rsid w:val="00255C04"/>
    <w:rsid w:val="002A1643"/>
    <w:rsid w:val="002A2F9F"/>
    <w:rsid w:val="003B105D"/>
    <w:rsid w:val="003E3821"/>
    <w:rsid w:val="003F7512"/>
    <w:rsid w:val="00425ED9"/>
    <w:rsid w:val="004C098A"/>
    <w:rsid w:val="00565CA4"/>
    <w:rsid w:val="005A0BC0"/>
    <w:rsid w:val="005D6DA7"/>
    <w:rsid w:val="00610D6D"/>
    <w:rsid w:val="00663E0E"/>
    <w:rsid w:val="006C2FCE"/>
    <w:rsid w:val="007D4B9F"/>
    <w:rsid w:val="007E5132"/>
    <w:rsid w:val="00821E3B"/>
    <w:rsid w:val="008D15CE"/>
    <w:rsid w:val="00906EE0"/>
    <w:rsid w:val="00940F3D"/>
    <w:rsid w:val="009716F9"/>
    <w:rsid w:val="00984AD6"/>
    <w:rsid w:val="00994904"/>
    <w:rsid w:val="009E5FA6"/>
    <w:rsid w:val="00AB5543"/>
    <w:rsid w:val="00B0780D"/>
    <w:rsid w:val="00BC4918"/>
    <w:rsid w:val="00C07BBE"/>
    <w:rsid w:val="00C20795"/>
    <w:rsid w:val="00C409CB"/>
    <w:rsid w:val="00C40FD8"/>
    <w:rsid w:val="00C71AF6"/>
    <w:rsid w:val="00CB02CA"/>
    <w:rsid w:val="00CF09C5"/>
    <w:rsid w:val="00D0650E"/>
    <w:rsid w:val="00D1251B"/>
    <w:rsid w:val="00D557C9"/>
    <w:rsid w:val="00DA1A97"/>
    <w:rsid w:val="00E020CF"/>
    <w:rsid w:val="00E4546D"/>
    <w:rsid w:val="00E6391A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CD808-CA62-4C2E-9CB1-55BAD657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16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Palmer</dc:creator>
  <cp:keywords/>
  <dc:description/>
  <cp:lastModifiedBy>Dana Palmer</cp:lastModifiedBy>
  <cp:revision>2</cp:revision>
  <cp:lastPrinted>2016-11-29T16:32:00Z</cp:lastPrinted>
  <dcterms:created xsi:type="dcterms:W3CDTF">2016-11-29T16:41:00Z</dcterms:created>
  <dcterms:modified xsi:type="dcterms:W3CDTF">2016-11-29T16:41:00Z</dcterms:modified>
</cp:coreProperties>
</file>