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057AA" w14:textId="77777777" w:rsidR="000A5955" w:rsidRDefault="000A5955" w:rsidP="000A5955">
      <w:pPr>
        <w:pStyle w:val="Header"/>
        <w:tabs>
          <w:tab w:val="clear" w:pos="4680"/>
          <w:tab w:val="clear" w:pos="9360"/>
        </w:tabs>
        <w:autoSpaceDE w:val="0"/>
        <w:autoSpaceDN w:val="0"/>
        <w:adjustRightInd w:val="0"/>
      </w:pPr>
      <w:bookmarkStart w:id="0" w:name="_GoBack"/>
      <w:bookmarkEnd w:id="0"/>
      <w:r>
        <w:t>-----------------------------------------------------------------------------------------------------------------------------------------</w:t>
      </w:r>
    </w:p>
    <w:p w14:paraId="417CFCEE" w14:textId="6CDB4414" w:rsidR="00311F6F" w:rsidRPr="005A3891" w:rsidRDefault="000A5955" w:rsidP="007466E7">
      <w:pPr>
        <w:autoSpaceDE w:val="0"/>
        <w:autoSpaceDN w:val="0"/>
        <w:adjustRightInd w:val="0"/>
        <w:spacing w:after="0"/>
        <w:rPr>
          <w:b/>
          <w:sz w:val="36"/>
          <w:szCs w:val="36"/>
        </w:rPr>
      </w:pPr>
      <w:r>
        <w:rPr>
          <w:noProof/>
        </w:rPr>
        <w:drawing>
          <wp:inline distT="0" distB="0" distL="0" distR="0" wp14:anchorId="7D27273E" wp14:editId="621966F7">
            <wp:extent cx="1962150" cy="590550"/>
            <wp:effectExtent l="0" t="0" r="0" b="0"/>
            <wp:docPr id="1" name="Picture 1" descr="UDOH Logo_RGB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H Logo_RGB_Hor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590550"/>
                    </a:xfrm>
                    <a:prstGeom prst="rect">
                      <a:avLst/>
                    </a:prstGeom>
                    <a:noFill/>
                    <a:ln>
                      <a:noFill/>
                    </a:ln>
                  </pic:spPr>
                </pic:pic>
              </a:graphicData>
            </a:graphic>
          </wp:inline>
        </w:drawing>
      </w:r>
      <w:r w:rsidR="00350C65">
        <w:rPr>
          <w:b/>
          <w:color w:val="121212"/>
          <w:sz w:val="36"/>
          <w:szCs w:val="36"/>
        </w:rPr>
        <w:br/>
      </w:r>
      <w:r w:rsidR="00C66283" w:rsidRPr="005A3891">
        <w:rPr>
          <w:b/>
          <w:sz w:val="36"/>
          <w:szCs w:val="36"/>
        </w:rPr>
        <w:t xml:space="preserve">Severe Lung Disease </w:t>
      </w:r>
      <w:r w:rsidR="008D4042" w:rsidRPr="005A3891">
        <w:rPr>
          <w:b/>
          <w:sz w:val="36"/>
          <w:szCs w:val="36"/>
        </w:rPr>
        <w:t>Among</w:t>
      </w:r>
      <w:r w:rsidR="00C66283" w:rsidRPr="005A3891">
        <w:rPr>
          <w:b/>
          <w:sz w:val="36"/>
          <w:szCs w:val="36"/>
        </w:rPr>
        <w:t xml:space="preserve"> </w:t>
      </w:r>
      <w:r w:rsidR="00311F6F" w:rsidRPr="005A3891">
        <w:rPr>
          <w:b/>
          <w:sz w:val="36"/>
          <w:szCs w:val="36"/>
        </w:rPr>
        <w:t>Utahns</w:t>
      </w:r>
      <w:r w:rsidR="00C66283" w:rsidRPr="005A3891">
        <w:rPr>
          <w:b/>
          <w:sz w:val="36"/>
          <w:szCs w:val="36"/>
        </w:rPr>
        <w:t xml:space="preserve"> Who Reported Vaping</w:t>
      </w:r>
      <w:r w:rsidR="004A5B48" w:rsidRPr="005A3891">
        <w:rPr>
          <w:b/>
          <w:sz w:val="36"/>
          <w:szCs w:val="36"/>
        </w:rPr>
        <w:t xml:space="preserve"> </w:t>
      </w:r>
      <w:r w:rsidR="00311F6F" w:rsidRPr="005A3891">
        <w:rPr>
          <w:b/>
          <w:sz w:val="36"/>
          <w:szCs w:val="36"/>
        </w:rPr>
        <w:t>Nicotine</w:t>
      </w:r>
      <w:r w:rsidR="00FB272D">
        <w:rPr>
          <w:b/>
          <w:sz w:val="36"/>
          <w:szCs w:val="36"/>
        </w:rPr>
        <w:t>,</w:t>
      </w:r>
      <w:r w:rsidR="00311F6F" w:rsidRPr="005A3891">
        <w:rPr>
          <w:b/>
          <w:sz w:val="36"/>
          <w:szCs w:val="36"/>
        </w:rPr>
        <w:t xml:space="preserve"> THC</w:t>
      </w:r>
      <w:r w:rsidR="00FB272D">
        <w:rPr>
          <w:b/>
          <w:sz w:val="36"/>
          <w:szCs w:val="36"/>
        </w:rPr>
        <w:t xml:space="preserve"> or Both</w:t>
      </w:r>
    </w:p>
    <w:p w14:paraId="37EFF784" w14:textId="4F546B15" w:rsidR="000A5955" w:rsidRPr="00350C65" w:rsidRDefault="00311F6F" w:rsidP="007466E7">
      <w:pPr>
        <w:autoSpaceDE w:val="0"/>
        <w:autoSpaceDN w:val="0"/>
        <w:adjustRightInd w:val="0"/>
        <w:spacing w:after="0"/>
        <w:rPr>
          <w:b/>
          <w:color w:val="141414"/>
        </w:rPr>
      </w:pPr>
      <w:r w:rsidRPr="005A3891">
        <w:rPr>
          <w:b/>
          <w:sz w:val="32"/>
          <w:szCs w:val="32"/>
        </w:rPr>
        <w:t xml:space="preserve">Updated </w:t>
      </w:r>
      <w:r w:rsidR="005A3891" w:rsidRPr="005A3891">
        <w:rPr>
          <w:b/>
          <w:sz w:val="32"/>
          <w:szCs w:val="32"/>
        </w:rPr>
        <w:t>September</w:t>
      </w:r>
      <w:r w:rsidR="00C66283" w:rsidRPr="005A3891">
        <w:rPr>
          <w:b/>
          <w:sz w:val="32"/>
          <w:szCs w:val="32"/>
        </w:rPr>
        <w:t xml:space="preserve"> </w:t>
      </w:r>
      <w:r w:rsidR="005A3891" w:rsidRPr="005A3891">
        <w:rPr>
          <w:b/>
          <w:sz w:val="32"/>
          <w:szCs w:val="32"/>
        </w:rPr>
        <w:t>3</w:t>
      </w:r>
      <w:r w:rsidR="00CA1BA0" w:rsidRPr="005A3891">
        <w:rPr>
          <w:b/>
          <w:sz w:val="32"/>
          <w:szCs w:val="32"/>
        </w:rPr>
        <w:t>, 2019</w:t>
      </w:r>
      <w:r w:rsidR="000A5955" w:rsidRPr="005A3891">
        <w:rPr>
          <w:b/>
          <w:sz w:val="36"/>
          <w:szCs w:val="36"/>
        </w:rPr>
        <w:br/>
      </w:r>
      <w:r w:rsidR="000A5955" w:rsidRPr="00350C65">
        <w:t>-----------------------------------------------------------------------------------------------</w:t>
      </w:r>
      <w:r w:rsidR="00350C65">
        <w:t>-------------------------------------------</w:t>
      </w:r>
    </w:p>
    <w:p w14:paraId="0BF745DE" w14:textId="259D00F1" w:rsidR="004E5798" w:rsidRPr="00C66283" w:rsidRDefault="006D4F00" w:rsidP="00E76BC0">
      <w:pPr>
        <w:spacing w:after="0"/>
        <w:rPr>
          <w:rFonts w:cstheme="minorHAnsi"/>
          <w:b/>
          <w:color w:val="993366"/>
          <w:sz w:val="32"/>
          <w:szCs w:val="32"/>
        </w:rPr>
      </w:pPr>
      <w:r>
        <w:rPr>
          <w:rFonts w:cstheme="minorHAnsi"/>
          <w:b/>
          <w:color w:val="993366"/>
          <w:sz w:val="32"/>
          <w:szCs w:val="32"/>
        </w:rPr>
        <w:t>Current Situation</w:t>
      </w:r>
    </w:p>
    <w:p w14:paraId="25EEA598" w14:textId="11ED034B" w:rsidR="005D6F13" w:rsidRPr="00E76BC0" w:rsidRDefault="005D6F13" w:rsidP="00E76BC0">
      <w:pPr>
        <w:pStyle w:val="ListParagraph"/>
        <w:numPr>
          <w:ilvl w:val="0"/>
          <w:numId w:val="24"/>
        </w:numPr>
        <w:spacing w:after="0"/>
        <w:ind w:right="-259"/>
        <w:rPr>
          <w:rFonts w:cstheme="minorHAnsi"/>
        </w:rPr>
      </w:pPr>
      <w:r w:rsidRPr="00E76BC0">
        <w:rPr>
          <w:rFonts w:ascii="Calibri" w:hAnsi="Calibri" w:cs="Calibri"/>
          <w:shd w:val="clear" w:color="auto" w:fill="FFFFFF"/>
        </w:rPr>
        <w:t xml:space="preserve">Utah public health continues to investigate cases of severe lung disease in people who vape nicotine or THC products. Currently, </w:t>
      </w:r>
      <w:r w:rsidRPr="00FB272D">
        <w:rPr>
          <w:rFonts w:ascii="Calibri" w:hAnsi="Calibri" w:cs="Calibri"/>
          <w:color w:val="993366"/>
          <w:shd w:val="clear" w:color="auto" w:fill="FFFFFF"/>
        </w:rPr>
        <w:t>2</w:t>
      </w:r>
      <w:r w:rsidR="005A3891" w:rsidRPr="00FB272D">
        <w:rPr>
          <w:rFonts w:ascii="Calibri" w:hAnsi="Calibri" w:cs="Calibri"/>
          <w:color w:val="993366"/>
          <w:shd w:val="clear" w:color="auto" w:fill="FFFFFF"/>
        </w:rPr>
        <w:t>8</w:t>
      </w:r>
      <w:r w:rsidRPr="00E76BC0">
        <w:rPr>
          <w:rFonts w:ascii="Calibri" w:hAnsi="Calibri" w:cs="Calibri"/>
          <w:shd w:val="clear" w:color="auto" w:fill="FFFFFF"/>
        </w:rPr>
        <w:t xml:space="preserve"> cases associated with vaping nicotine, THC, or both have been reported in Utah with </w:t>
      </w:r>
      <w:r w:rsidR="005A3891" w:rsidRPr="00FB272D">
        <w:rPr>
          <w:rFonts w:ascii="Calibri" w:hAnsi="Calibri" w:cs="Calibri"/>
          <w:color w:val="993366"/>
          <w:shd w:val="clear" w:color="auto" w:fill="FFFFFF"/>
        </w:rPr>
        <w:t>14</w:t>
      </w:r>
      <w:r w:rsidRPr="00FB272D">
        <w:rPr>
          <w:rFonts w:ascii="Calibri" w:hAnsi="Calibri" w:cs="Calibri"/>
          <w:color w:val="993366"/>
          <w:shd w:val="clear" w:color="auto" w:fill="FFFFFF"/>
        </w:rPr>
        <w:t xml:space="preserve"> </w:t>
      </w:r>
      <w:r w:rsidR="005A3891" w:rsidRPr="00FB272D">
        <w:rPr>
          <w:rFonts w:ascii="Calibri" w:hAnsi="Calibri" w:cs="Calibri"/>
          <w:color w:val="993366"/>
          <w:shd w:val="clear" w:color="auto" w:fill="FFFFFF"/>
        </w:rPr>
        <w:t>additional</w:t>
      </w:r>
      <w:r w:rsidRPr="00FB272D">
        <w:rPr>
          <w:rFonts w:ascii="Calibri" w:hAnsi="Calibri" w:cs="Calibri"/>
          <w:color w:val="993366"/>
          <w:shd w:val="clear" w:color="auto" w:fill="FFFFFF"/>
        </w:rPr>
        <w:t xml:space="preserve"> cases under investigation</w:t>
      </w:r>
      <w:r w:rsidRPr="00E76BC0">
        <w:rPr>
          <w:rFonts w:ascii="Calibri" w:hAnsi="Calibri" w:cs="Calibri"/>
          <w:shd w:val="clear" w:color="auto" w:fill="FFFFFF"/>
        </w:rPr>
        <w:t xml:space="preserve">. </w:t>
      </w:r>
    </w:p>
    <w:p w14:paraId="36A1F1B8" w14:textId="35AC4EB6" w:rsidR="000405AC" w:rsidRPr="00E76BC0" w:rsidRDefault="002A198D" w:rsidP="00E76BC0">
      <w:pPr>
        <w:pStyle w:val="ListParagraph"/>
        <w:numPr>
          <w:ilvl w:val="1"/>
          <w:numId w:val="24"/>
        </w:numPr>
        <w:spacing w:after="0"/>
        <w:ind w:right="-259"/>
        <w:rPr>
          <w:rFonts w:cstheme="minorHAnsi"/>
        </w:rPr>
      </w:pPr>
      <w:r w:rsidRPr="00E76BC0">
        <w:rPr>
          <w:rFonts w:ascii="Calibri" w:hAnsi="Calibri" w:cs="Calibri"/>
          <w:shd w:val="clear" w:color="auto" w:fill="FFFFFF"/>
        </w:rPr>
        <w:t>Utah c</w:t>
      </w:r>
      <w:r w:rsidR="00102DC1" w:rsidRPr="00E76BC0">
        <w:rPr>
          <w:rFonts w:ascii="Calibri" w:hAnsi="Calibri" w:cs="Calibri"/>
          <w:shd w:val="clear" w:color="auto" w:fill="FFFFFF"/>
        </w:rPr>
        <w:t>ases have occurred in teens to adults with t</w:t>
      </w:r>
      <w:r w:rsidR="000405AC" w:rsidRPr="00E76BC0">
        <w:rPr>
          <w:rFonts w:ascii="Calibri" w:hAnsi="Calibri" w:cs="Calibri"/>
          <w:shd w:val="clear" w:color="auto" w:fill="FFFFFF"/>
        </w:rPr>
        <w:t xml:space="preserve">he majority of cases </w:t>
      </w:r>
      <w:r w:rsidR="00561C33" w:rsidRPr="00E76BC0">
        <w:rPr>
          <w:rFonts w:ascii="Calibri" w:hAnsi="Calibri" w:cs="Calibri"/>
          <w:shd w:val="clear" w:color="auto" w:fill="FFFFFF"/>
        </w:rPr>
        <w:t xml:space="preserve">occurring in </w:t>
      </w:r>
      <w:r w:rsidR="00102DC1" w:rsidRPr="00E76BC0">
        <w:rPr>
          <w:rFonts w:ascii="Calibri" w:hAnsi="Calibri" w:cs="Calibri"/>
          <w:shd w:val="clear" w:color="auto" w:fill="FFFFFF"/>
        </w:rPr>
        <w:t xml:space="preserve">individuals </w:t>
      </w:r>
      <w:r w:rsidR="007C52D3" w:rsidRPr="00E76BC0">
        <w:rPr>
          <w:rFonts w:ascii="Calibri" w:hAnsi="Calibri" w:cs="Calibri"/>
          <w:shd w:val="clear" w:color="auto" w:fill="FFFFFF"/>
        </w:rPr>
        <w:t>younger than</w:t>
      </w:r>
      <w:r w:rsidR="00102DC1" w:rsidRPr="00E76BC0">
        <w:rPr>
          <w:rFonts w:ascii="Calibri" w:hAnsi="Calibri" w:cs="Calibri"/>
          <w:shd w:val="clear" w:color="auto" w:fill="FFFFFF"/>
        </w:rPr>
        <w:t xml:space="preserve"> 30 years of age.</w:t>
      </w:r>
    </w:p>
    <w:p w14:paraId="431EC5CD" w14:textId="0A4ED30A" w:rsidR="00A85B3C" w:rsidRPr="00AA4294" w:rsidRDefault="00A85B3C" w:rsidP="00E76BC0">
      <w:pPr>
        <w:pStyle w:val="ListParagraph"/>
        <w:numPr>
          <w:ilvl w:val="1"/>
          <w:numId w:val="24"/>
        </w:numPr>
        <w:spacing w:after="0"/>
        <w:ind w:right="-259"/>
        <w:rPr>
          <w:rFonts w:cstheme="minorHAnsi"/>
        </w:rPr>
      </w:pPr>
      <w:r w:rsidRPr="00E76BC0">
        <w:rPr>
          <w:rFonts w:ascii="Calibri" w:hAnsi="Calibri" w:cs="Calibri"/>
          <w:shd w:val="clear" w:color="auto" w:fill="FFFFFF"/>
        </w:rPr>
        <w:t xml:space="preserve">Updates will be provided on the Utah Department of Health </w:t>
      </w:r>
      <w:r w:rsidR="00BA7C9E">
        <w:rPr>
          <w:rFonts w:ascii="Calibri" w:hAnsi="Calibri" w:cs="Calibri"/>
          <w:shd w:val="clear" w:color="auto" w:fill="FFFFFF"/>
        </w:rPr>
        <w:t xml:space="preserve">website, health.utah.gov, and on </w:t>
      </w:r>
      <w:r w:rsidR="00034830" w:rsidRPr="00E76BC0">
        <w:rPr>
          <w:rFonts w:ascii="Calibri" w:hAnsi="Calibri" w:cs="Calibri"/>
          <w:shd w:val="clear" w:color="auto" w:fill="FFFFFF"/>
        </w:rPr>
        <w:t>Facebook</w:t>
      </w:r>
      <w:r w:rsidR="00BA7C9E">
        <w:rPr>
          <w:rFonts w:ascii="Calibri" w:hAnsi="Calibri" w:cs="Calibri"/>
          <w:shd w:val="clear" w:color="auto" w:fill="FFFFFF"/>
        </w:rPr>
        <w:t xml:space="preserve"> and</w:t>
      </w:r>
      <w:r w:rsidR="00034830" w:rsidRPr="00E76BC0">
        <w:rPr>
          <w:rFonts w:ascii="Calibri" w:hAnsi="Calibri" w:cs="Calibri"/>
          <w:shd w:val="clear" w:color="auto" w:fill="FFFFFF"/>
        </w:rPr>
        <w:t xml:space="preserve"> Twitter every Monday throughout the investigation.</w:t>
      </w:r>
    </w:p>
    <w:p w14:paraId="3EE77FD2" w14:textId="306B9552" w:rsidR="00030F02" w:rsidRPr="00E76BC0" w:rsidRDefault="00C66283" w:rsidP="00E76BC0">
      <w:pPr>
        <w:pStyle w:val="ListParagraph"/>
        <w:numPr>
          <w:ilvl w:val="0"/>
          <w:numId w:val="24"/>
        </w:numPr>
        <w:spacing w:after="0"/>
        <w:ind w:right="-259"/>
        <w:rPr>
          <w:rFonts w:cstheme="minorHAnsi"/>
        </w:rPr>
      </w:pPr>
      <w:r w:rsidRPr="00E76BC0">
        <w:rPr>
          <w:rFonts w:cstheme="minorHAnsi"/>
          <w:shd w:val="clear" w:color="auto" w:fill="FFFFFF"/>
        </w:rPr>
        <w:t xml:space="preserve">Patients presented with respiratory systems including cough, shortness of breath, </w:t>
      </w:r>
      <w:r w:rsidR="00BA2A80" w:rsidRPr="00E76BC0">
        <w:rPr>
          <w:rFonts w:cstheme="minorHAnsi"/>
          <w:shd w:val="clear" w:color="auto" w:fill="FFFFFF"/>
        </w:rPr>
        <w:t xml:space="preserve">chest pain, </w:t>
      </w:r>
      <w:r w:rsidRPr="00E76BC0">
        <w:rPr>
          <w:rFonts w:cstheme="minorHAnsi"/>
          <w:shd w:val="clear" w:color="auto" w:fill="FFFFFF"/>
        </w:rPr>
        <w:t>and fatigue. Other symptoms included nausea and vomiting</w:t>
      </w:r>
      <w:r w:rsidR="00030F02" w:rsidRPr="00E76BC0">
        <w:rPr>
          <w:rFonts w:cstheme="minorHAnsi"/>
          <w:shd w:val="clear" w:color="auto" w:fill="FFFFFF"/>
        </w:rPr>
        <w:t>.</w:t>
      </w:r>
    </w:p>
    <w:p w14:paraId="6A30AB04" w14:textId="6B1379BC" w:rsidR="007E4FB4" w:rsidRPr="00E76BC0" w:rsidRDefault="007E4FB4" w:rsidP="00E76BC0">
      <w:pPr>
        <w:pStyle w:val="ListParagraph"/>
        <w:numPr>
          <w:ilvl w:val="1"/>
          <w:numId w:val="24"/>
        </w:numPr>
        <w:spacing w:after="0"/>
        <w:ind w:right="-259"/>
        <w:rPr>
          <w:rFonts w:cstheme="minorHAnsi"/>
        </w:rPr>
      </w:pPr>
      <w:r w:rsidRPr="00E76BC0">
        <w:rPr>
          <w:rFonts w:ascii="Calibri" w:hAnsi="Calibri" w:cs="Calibri"/>
          <w:shd w:val="clear" w:color="auto" w:fill="FFFFFF"/>
        </w:rPr>
        <w:t xml:space="preserve">The majority of </w:t>
      </w:r>
      <w:r w:rsidR="005A3891" w:rsidRPr="00E76BC0">
        <w:rPr>
          <w:rFonts w:ascii="Calibri" w:hAnsi="Calibri" w:cs="Calibri"/>
          <w:shd w:val="clear" w:color="auto" w:fill="FFFFFF"/>
        </w:rPr>
        <w:t xml:space="preserve">Utah </w:t>
      </w:r>
      <w:r w:rsidRPr="00E76BC0">
        <w:rPr>
          <w:rFonts w:ascii="Calibri" w:hAnsi="Calibri" w:cs="Calibri"/>
          <w:shd w:val="clear" w:color="auto" w:fill="FFFFFF"/>
        </w:rPr>
        <w:t>cases have been hospitalized.</w:t>
      </w:r>
    </w:p>
    <w:p w14:paraId="198A08A5" w14:textId="77777777" w:rsidR="00BA2A80" w:rsidRPr="00E76BC0" w:rsidRDefault="00BA2A80" w:rsidP="00E76BC0">
      <w:pPr>
        <w:pStyle w:val="ListParagraph"/>
        <w:numPr>
          <w:ilvl w:val="0"/>
          <w:numId w:val="24"/>
        </w:numPr>
        <w:rPr>
          <w:bCs/>
        </w:rPr>
      </w:pPr>
      <w:r w:rsidRPr="00E76BC0">
        <w:rPr>
          <w:bCs/>
        </w:rPr>
        <w:t xml:space="preserve">While patients have improved with treatment, it is unknown whether there will be long-term health effects. </w:t>
      </w:r>
    </w:p>
    <w:p w14:paraId="5B6849DB" w14:textId="44E6386F" w:rsidR="00EB3714" w:rsidRPr="00E76BC0" w:rsidRDefault="00030F02" w:rsidP="00E76BC0">
      <w:pPr>
        <w:pStyle w:val="ListParagraph"/>
        <w:numPr>
          <w:ilvl w:val="0"/>
          <w:numId w:val="24"/>
        </w:numPr>
        <w:spacing w:after="0"/>
        <w:ind w:right="-259"/>
        <w:rPr>
          <w:rFonts w:cstheme="minorHAnsi"/>
        </w:rPr>
      </w:pPr>
      <w:r w:rsidRPr="00E76BC0">
        <w:t xml:space="preserve">Similar cases have recently been reported in </w:t>
      </w:r>
      <w:hyperlink r:id="rId9" w:history="1">
        <w:r w:rsidR="005A3891" w:rsidRPr="00E76BC0">
          <w:rPr>
            <w:rStyle w:val="Hyperlink"/>
            <w:color w:val="auto"/>
          </w:rPr>
          <w:t>25 states</w:t>
        </w:r>
      </w:hyperlink>
      <w:r w:rsidR="005A3891" w:rsidRPr="00E76BC0">
        <w:t xml:space="preserve">. </w:t>
      </w:r>
      <w:r w:rsidR="00EB3714" w:rsidRPr="00E76BC0">
        <w:t>According to CDC, not all are confirmed severe lung illness associated with e-cigarette product use.</w:t>
      </w:r>
    </w:p>
    <w:p w14:paraId="0BEB1CB4" w14:textId="257AAF9E" w:rsidR="002D151E" w:rsidRPr="00E76BC0" w:rsidRDefault="002D151E" w:rsidP="00E76BC0">
      <w:pPr>
        <w:pStyle w:val="ListParagraph"/>
        <w:numPr>
          <w:ilvl w:val="0"/>
          <w:numId w:val="24"/>
        </w:numPr>
        <w:spacing w:after="0"/>
        <w:rPr>
          <w:rFonts w:cstheme="minorHAnsi"/>
        </w:rPr>
      </w:pPr>
      <w:r w:rsidRPr="00E76BC0">
        <w:rPr>
          <w:rFonts w:cstheme="minorHAnsi"/>
        </w:rPr>
        <w:t>UDOH</w:t>
      </w:r>
      <w:r w:rsidRPr="00E76BC0">
        <w:rPr>
          <w:rFonts w:cstheme="minorHAnsi"/>
          <w:shd w:val="clear" w:color="auto" w:fill="FFFFFF"/>
        </w:rPr>
        <w:t xml:space="preserve"> is </w:t>
      </w:r>
      <w:r w:rsidR="00DF6BBA" w:rsidRPr="00E76BC0">
        <w:rPr>
          <w:rFonts w:cstheme="minorHAnsi"/>
          <w:shd w:val="clear" w:color="auto" w:fill="FFFFFF"/>
        </w:rPr>
        <w:t xml:space="preserve">coordinating with state and federal partners on </w:t>
      </w:r>
      <w:r w:rsidRPr="00E76BC0">
        <w:rPr>
          <w:rFonts w:cstheme="minorHAnsi"/>
          <w:shd w:val="clear" w:color="auto" w:fill="FFFFFF"/>
        </w:rPr>
        <w:t>test</w:t>
      </w:r>
      <w:r w:rsidR="00DF6BBA" w:rsidRPr="00E76BC0">
        <w:rPr>
          <w:rFonts w:cstheme="minorHAnsi"/>
          <w:shd w:val="clear" w:color="auto" w:fill="FFFFFF"/>
        </w:rPr>
        <w:t>ing</w:t>
      </w:r>
      <w:r w:rsidRPr="00E76BC0">
        <w:rPr>
          <w:rFonts w:cstheme="minorHAnsi"/>
          <w:shd w:val="clear" w:color="auto" w:fill="FFFFFF"/>
        </w:rPr>
        <w:t xml:space="preserve"> vaping products to determine if the products contain inhalational drugs, e.g., nicotine, THC, or any other harmful substances that may contribute to severe </w:t>
      </w:r>
      <w:proofErr w:type="spellStart"/>
      <w:r w:rsidRPr="00E76BC0">
        <w:rPr>
          <w:rFonts w:cstheme="minorHAnsi"/>
          <w:shd w:val="clear" w:color="auto" w:fill="FFFFFF"/>
        </w:rPr>
        <w:t>lung</w:t>
      </w:r>
      <w:proofErr w:type="spellEnd"/>
      <w:r w:rsidRPr="00E76BC0">
        <w:rPr>
          <w:rFonts w:cstheme="minorHAnsi"/>
          <w:shd w:val="clear" w:color="auto" w:fill="FFFFFF"/>
        </w:rPr>
        <w:t xml:space="preserve"> illness. </w:t>
      </w:r>
    </w:p>
    <w:p w14:paraId="3C17B816" w14:textId="77777777" w:rsidR="00C66283" w:rsidRPr="00C66283" w:rsidRDefault="00C66283" w:rsidP="00C66283">
      <w:pPr>
        <w:pStyle w:val="ListParagraph"/>
        <w:spacing w:after="0"/>
        <w:ind w:right="-259"/>
        <w:rPr>
          <w:rFonts w:cstheme="minorHAnsi"/>
        </w:rPr>
      </w:pPr>
    </w:p>
    <w:p w14:paraId="6099C584" w14:textId="77777777" w:rsidR="003A10A1" w:rsidRPr="00C66283" w:rsidRDefault="003A10A1" w:rsidP="001D20D3">
      <w:pPr>
        <w:pStyle w:val="ListParagraph"/>
        <w:spacing w:after="0"/>
        <w:ind w:left="0"/>
        <w:rPr>
          <w:rFonts w:cstheme="minorHAnsi"/>
          <w:b/>
          <w:color w:val="993366"/>
          <w:sz w:val="32"/>
          <w:szCs w:val="32"/>
        </w:rPr>
      </w:pPr>
      <w:r w:rsidRPr="00C66283">
        <w:rPr>
          <w:rFonts w:cstheme="minorHAnsi"/>
          <w:b/>
          <w:color w:val="993366"/>
          <w:sz w:val="32"/>
          <w:szCs w:val="32"/>
        </w:rPr>
        <w:t>Key Points</w:t>
      </w:r>
    </w:p>
    <w:p w14:paraId="626203D1" w14:textId="724DF6A2" w:rsidR="00BE6A10" w:rsidRPr="00E76BC0" w:rsidRDefault="00BE6A10" w:rsidP="00E76BC0">
      <w:pPr>
        <w:pStyle w:val="ListParagraph"/>
        <w:numPr>
          <w:ilvl w:val="0"/>
          <w:numId w:val="25"/>
        </w:numPr>
        <w:spacing w:after="0"/>
        <w:ind w:right="-259"/>
        <w:rPr>
          <w:rFonts w:cstheme="minorHAnsi"/>
        </w:rPr>
      </w:pPr>
      <w:r w:rsidRPr="00E76BC0">
        <w:rPr>
          <w:rFonts w:ascii="Calibri" w:hAnsi="Calibri" w:cs="Calibri"/>
          <w:shd w:val="clear" w:color="auto" w:fill="FFFFFF"/>
        </w:rPr>
        <w:t>Utah public health continues to investigate cases of severe lung disease in people who vape nicotine or THC products. Currently, 2</w:t>
      </w:r>
      <w:r w:rsidR="005A3891" w:rsidRPr="00E76BC0">
        <w:rPr>
          <w:rFonts w:ascii="Calibri" w:hAnsi="Calibri" w:cs="Calibri"/>
          <w:shd w:val="clear" w:color="auto" w:fill="FFFFFF"/>
        </w:rPr>
        <w:t>8</w:t>
      </w:r>
      <w:r w:rsidRPr="00E76BC0">
        <w:rPr>
          <w:rFonts w:ascii="Calibri" w:hAnsi="Calibri" w:cs="Calibri"/>
          <w:shd w:val="clear" w:color="auto" w:fill="FFFFFF"/>
        </w:rPr>
        <w:t xml:space="preserve"> cases associated with vaping nicotine, THC, or both have been reported in Utah with five more cases under investigation. </w:t>
      </w:r>
    </w:p>
    <w:p w14:paraId="61844297" w14:textId="7A58DA9F" w:rsidR="00BE6A10" w:rsidRPr="00E76BC0" w:rsidRDefault="00BE6A10" w:rsidP="00E76BC0">
      <w:pPr>
        <w:pStyle w:val="ListParagraph"/>
        <w:numPr>
          <w:ilvl w:val="0"/>
          <w:numId w:val="25"/>
        </w:numPr>
        <w:spacing w:after="0"/>
        <w:ind w:right="-259"/>
        <w:rPr>
          <w:rFonts w:cstheme="minorHAnsi"/>
        </w:rPr>
      </w:pPr>
      <w:r w:rsidRPr="00E76BC0">
        <w:t xml:space="preserve">Similar cases have recently been reported in </w:t>
      </w:r>
      <w:hyperlink r:id="rId10" w:history="1">
        <w:r w:rsidRPr="00C434A5">
          <w:rPr>
            <w:rStyle w:val="Hyperlink"/>
            <w:color w:val="auto"/>
          </w:rPr>
          <w:t>2</w:t>
        </w:r>
        <w:r w:rsidR="005A3891" w:rsidRPr="00C434A5">
          <w:rPr>
            <w:rStyle w:val="Hyperlink"/>
            <w:color w:val="auto"/>
          </w:rPr>
          <w:t>5</w:t>
        </w:r>
        <w:r w:rsidRPr="00C434A5">
          <w:rPr>
            <w:rStyle w:val="Hyperlink"/>
            <w:color w:val="auto"/>
          </w:rPr>
          <w:t xml:space="preserve"> states</w:t>
        </w:r>
      </w:hyperlink>
      <w:r w:rsidRPr="00E76BC0">
        <w:t>. According to CDC, not all are confirmed severe lung illness associated with e-cigarette product use.</w:t>
      </w:r>
    </w:p>
    <w:p w14:paraId="04C1E184" w14:textId="77777777" w:rsidR="00C96F78" w:rsidRPr="005A3891" w:rsidRDefault="00C96F78" w:rsidP="00E76BC0">
      <w:pPr>
        <w:numPr>
          <w:ilvl w:val="1"/>
          <w:numId w:val="25"/>
        </w:numPr>
        <w:shd w:val="clear" w:color="auto" w:fill="FFFFFF"/>
        <w:spacing w:before="100" w:beforeAutospacing="1" w:after="100" w:afterAutospacing="1"/>
        <w:rPr>
          <w:rFonts w:eastAsia="Times New Roman" w:cstheme="minorHAnsi"/>
          <w:b/>
        </w:rPr>
      </w:pPr>
      <w:r w:rsidRPr="005A3891">
        <w:rPr>
          <w:rFonts w:eastAsia="Times New Roman" w:cstheme="minorHAnsi"/>
          <w:b/>
        </w:rPr>
        <w:t>The available evidence does not currently suggest that an infectious disease is the cause of the illnesses.</w:t>
      </w:r>
    </w:p>
    <w:p w14:paraId="1CF52852" w14:textId="77777777" w:rsidR="00C96F78" w:rsidRPr="00955D59" w:rsidRDefault="00C96F78" w:rsidP="00E76BC0">
      <w:pPr>
        <w:numPr>
          <w:ilvl w:val="1"/>
          <w:numId w:val="25"/>
        </w:numPr>
        <w:shd w:val="clear" w:color="auto" w:fill="FFFFFF"/>
        <w:spacing w:before="100" w:beforeAutospacing="1" w:after="0" w:afterAutospacing="1"/>
        <w:ind w:right="-259"/>
        <w:rPr>
          <w:rFonts w:cstheme="minorHAnsi"/>
          <w:b/>
        </w:rPr>
      </w:pPr>
      <w:r w:rsidRPr="005A3891">
        <w:rPr>
          <w:rFonts w:eastAsia="Times New Roman" w:cstheme="minorHAnsi"/>
          <w:b/>
        </w:rPr>
        <w:t>The investigation has not identified any specific substance or e-cigarette product that is linked to all cases. </w:t>
      </w:r>
    </w:p>
    <w:p w14:paraId="30960426" w14:textId="77777777" w:rsidR="001C437E" w:rsidRPr="00E76BC0" w:rsidRDefault="001C437E" w:rsidP="00E76BC0">
      <w:pPr>
        <w:pStyle w:val="ListParagraph"/>
        <w:numPr>
          <w:ilvl w:val="0"/>
          <w:numId w:val="25"/>
        </w:numPr>
        <w:rPr>
          <w:rFonts w:cstheme="minorHAnsi"/>
        </w:rPr>
      </w:pPr>
      <w:r w:rsidRPr="00E76BC0">
        <w:rPr>
          <w:rFonts w:cstheme="minorHAnsi"/>
        </w:rPr>
        <w:t xml:space="preserve">UDOH is coordinating with state and federal partners on testing vaping products to determine if the products contain inhalational drugs, e.g., nicotine, THC, or any other harmful substances that may contribute to severe </w:t>
      </w:r>
      <w:proofErr w:type="spellStart"/>
      <w:r w:rsidRPr="00E76BC0">
        <w:rPr>
          <w:rFonts w:cstheme="minorHAnsi"/>
        </w:rPr>
        <w:t>lung</w:t>
      </w:r>
      <w:proofErr w:type="spellEnd"/>
      <w:r w:rsidRPr="00E76BC0">
        <w:rPr>
          <w:rFonts w:cstheme="minorHAnsi"/>
        </w:rPr>
        <w:t xml:space="preserve"> illness. </w:t>
      </w:r>
    </w:p>
    <w:p w14:paraId="60C60734" w14:textId="5CEE3D25" w:rsidR="002E4CD4" w:rsidRPr="00E76BC0" w:rsidRDefault="002E4CD4" w:rsidP="00E76BC0">
      <w:pPr>
        <w:pStyle w:val="ListParagraph"/>
        <w:numPr>
          <w:ilvl w:val="0"/>
          <w:numId w:val="25"/>
        </w:numPr>
        <w:shd w:val="clear" w:color="auto" w:fill="FFFFFF"/>
        <w:spacing w:after="0"/>
        <w:rPr>
          <w:rFonts w:eastAsia="Times New Roman" w:cstheme="minorHAnsi"/>
        </w:rPr>
      </w:pPr>
      <w:r w:rsidRPr="00E76BC0">
        <w:rPr>
          <w:rFonts w:eastAsia="Times New Roman" w:cstheme="minorHAnsi"/>
        </w:rPr>
        <w:t>E-cigarettes are still a relatively new tobacco product, and additional research is needed to better understand the dangers and long-term risks of using them. </w:t>
      </w:r>
    </w:p>
    <w:p w14:paraId="6ADA6769" w14:textId="5831346B" w:rsidR="005A3891" w:rsidRPr="00E76BC0" w:rsidRDefault="005A3891" w:rsidP="00E76BC0">
      <w:pPr>
        <w:pStyle w:val="ListParagraph"/>
        <w:numPr>
          <w:ilvl w:val="0"/>
          <w:numId w:val="25"/>
        </w:numPr>
        <w:shd w:val="clear" w:color="auto" w:fill="FFFFFF"/>
        <w:autoSpaceDE w:val="0"/>
        <w:autoSpaceDN w:val="0"/>
        <w:adjustRightInd w:val="0"/>
        <w:spacing w:after="0"/>
        <w:rPr>
          <w:rFonts w:eastAsia="Times New Roman" w:cstheme="minorHAnsi"/>
        </w:rPr>
      </w:pPr>
      <w:r w:rsidRPr="00E76BC0">
        <w:rPr>
          <w:rFonts w:eastAsia="Times New Roman" w:cstheme="minorHAnsi"/>
        </w:rPr>
        <w:lastRenderedPageBreak/>
        <w:t>E-cigarettes are devices that deliver an aerosol to the user by heating a liquid that usually contains nicotine, flavorings, and other chemicals. E-cigarettes can also be used to deliver marijuana or other substances.</w:t>
      </w:r>
    </w:p>
    <w:p w14:paraId="6E40B0F2" w14:textId="77777777" w:rsidR="004619A1" w:rsidRPr="004619A1" w:rsidRDefault="004619A1" w:rsidP="004619A1">
      <w:pPr>
        <w:pStyle w:val="ListParagraph"/>
        <w:numPr>
          <w:ilvl w:val="0"/>
          <w:numId w:val="25"/>
        </w:numPr>
        <w:spacing w:after="0"/>
        <w:ind w:right="-259"/>
        <w:rPr>
          <w:rFonts w:cstheme="minorHAnsi"/>
          <w:b/>
        </w:rPr>
      </w:pPr>
      <w:r w:rsidRPr="004619A1">
        <w:rPr>
          <w:rFonts w:ascii="Calibri" w:hAnsi="Calibri" w:cs="Calibri"/>
          <w:b/>
          <w:shd w:val="clear" w:color="auto" w:fill="FFFFFF"/>
        </w:rPr>
        <w:t>Utahns are urged to use caution when considering vaping, including THC cartridges, as the safety of these products has not been demonstrated.</w:t>
      </w:r>
    </w:p>
    <w:p w14:paraId="7EEDE62E" w14:textId="77777777" w:rsidR="00185825" w:rsidRPr="00955D59" w:rsidRDefault="00185825" w:rsidP="00E76BC0">
      <w:pPr>
        <w:pStyle w:val="ListParagraph"/>
        <w:numPr>
          <w:ilvl w:val="0"/>
          <w:numId w:val="25"/>
        </w:numPr>
        <w:autoSpaceDE w:val="0"/>
        <w:autoSpaceDN w:val="0"/>
        <w:adjustRightInd w:val="0"/>
        <w:spacing w:after="0"/>
        <w:rPr>
          <w:rFonts w:cstheme="minorHAnsi"/>
          <w:b/>
          <w:sz w:val="28"/>
          <w:szCs w:val="28"/>
        </w:rPr>
      </w:pPr>
      <w:r w:rsidRPr="00955D59">
        <w:rPr>
          <w:rFonts w:cstheme="minorHAnsi"/>
          <w:b/>
          <w:shd w:val="clear" w:color="auto" w:fill="FFFFFF"/>
        </w:rPr>
        <w:t xml:space="preserve">Even though diseases associated with vaping are rare, the severity of the cases is enough to warn people who vape. </w:t>
      </w:r>
    </w:p>
    <w:p w14:paraId="504D6481" w14:textId="77777777" w:rsidR="004619A1" w:rsidRPr="00955D59" w:rsidRDefault="004619A1" w:rsidP="004619A1">
      <w:pPr>
        <w:pStyle w:val="ListParagraph"/>
        <w:numPr>
          <w:ilvl w:val="1"/>
          <w:numId w:val="25"/>
        </w:numPr>
        <w:shd w:val="clear" w:color="auto" w:fill="FFFFFF"/>
        <w:autoSpaceDE w:val="0"/>
        <w:autoSpaceDN w:val="0"/>
        <w:adjustRightInd w:val="0"/>
        <w:spacing w:after="0"/>
        <w:rPr>
          <w:rFonts w:eastAsia="Times New Roman" w:cstheme="minorHAnsi"/>
          <w:b/>
        </w:rPr>
      </w:pPr>
      <w:r w:rsidRPr="00955D59">
        <w:rPr>
          <w:rFonts w:cstheme="minorHAnsi"/>
          <w:b/>
          <w:shd w:val="clear" w:color="auto" w:fill="FFFFFF"/>
        </w:rPr>
        <w:t xml:space="preserve">While, vaping has been promoted as a safer alternative to smoking, the </w:t>
      </w:r>
      <w:r w:rsidRPr="00955D59">
        <w:rPr>
          <w:rFonts w:eastAsia="Times New Roman" w:cstheme="minorHAnsi"/>
          <w:b/>
        </w:rPr>
        <w:t xml:space="preserve">CDC says e-cigarettes are not safe for youth, young adults, pregnant women, or adults who do not currently use tobacco products. </w:t>
      </w:r>
    </w:p>
    <w:p w14:paraId="3A910C6E" w14:textId="77777777" w:rsidR="00C96F78" w:rsidRPr="00C96F78" w:rsidRDefault="00C96F78" w:rsidP="00E76BC0">
      <w:pPr>
        <w:numPr>
          <w:ilvl w:val="1"/>
          <w:numId w:val="25"/>
        </w:numPr>
        <w:shd w:val="clear" w:color="auto" w:fill="FFFFFF"/>
        <w:spacing w:before="100" w:beforeAutospacing="1" w:after="100" w:afterAutospacing="1"/>
        <w:rPr>
          <w:rFonts w:eastAsia="Times New Roman" w:cstheme="minorHAnsi"/>
          <w:b/>
        </w:rPr>
      </w:pPr>
      <w:r w:rsidRPr="00C96F78">
        <w:rPr>
          <w:rFonts w:eastAsia="Times New Roman" w:cstheme="minorHAnsi"/>
          <w:b/>
        </w:rPr>
        <w:t>If you do use e-cigarette products, you should not buy these products off the street (for example, e-cigarette products with THC or other cannabinoids).</w:t>
      </w:r>
    </w:p>
    <w:p w14:paraId="6996A19E" w14:textId="77777777" w:rsidR="00C96F78" w:rsidRPr="00C96F78" w:rsidRDefault="00C96F78" w:rsidP="00E76BC0">
      <w:pPr>
        <w:numPr>
          <w:ilvl w:val="1"/>
          <w:numId w:val="25"/>
        </w:numPr>
        <w:shd w:val="clear" w:color="auto" w:fill="FFFFFF"/>
        <w:spacing w:before="100" w:beforeAutospacing="1" w:after="100" w:afterAutospacing="1"/>
        <w:rPr>
          <w:rFonts w:eastAsia="Times New Roman" w:cstheme="minorHAnsi"/>
          <w:b/>
        </w:rPr>
      </w:pPr>
      <w:r w:rsidRPr="00C96F78">
        <w:rPr>
          <w:rFonts w:eastAsia="Times New Roman" w:cstheme="minorHAnsi"/>
          <w:b/>
        </w:rPr>
        <w:t>You should not modify e-cigarette products or add any substances to these products that are not intended by the manufacturer.</w:t>
      </w:r>
    </w:p>
    <w:p w14:paraId="52C30A15" w14:textId="77777777" w:rsidR="00C96F78" w:rsidRPr="00C96F78" w:rsidRDefault="00C96F78" w:rsidP="00E76BC0">
      <w:pPr>
        <w:numPr>
          <w:ilvl w:val="1"/>
          <w:numId w:val="25"/>
        </w:numPr>
        <w:shd w:val="clear" w:color="auto" w:fill="FFFFFF"/>
        <w:spacing w:before="100" w:beforeAutospacing="1" w:after="100" w:afterAutospacing="1"/>
        <w:rPr>
          <w:rFonts w:eastAsia="Times New Roman" w:cstheme="minorHAnsi"/>
          <w:b/>
        </w:rPr>
      </w:pPr>
      <w:r w:rsidRPr="00C96F78">
        <w:rPr>
          <w:rFonts w:eastAsia="Times New Roman" w:cstheme="minorHAnsi"/>
          <w:b/>
        </w:rPr>
        <w:t>Adult smokers who are attempting to quit should use evidence-based treatments, including counseling and FDA-approved medications. If you need help quitting tobacco products, including e-cigarettes, contact your doctor or other medical provider.</w:t>
      </w:r>
    </w:p>
    <w:p w14:paraId="7A6804CE" w14:textId="10E8A6B9" w:rsidR="002B5866" w:rsidRPr="00E76BC0" w:rsidRDefault="002B5866" w:rsidP="00E76BC0">
      <w:pPr>
        <w:pStyle w:val="ListParagraph"/>
        <w:numPr>
          <w:ilvl w:val="0"/>
          <w:numId w:val="25"/>
        </w:numPr>
        <w:spacing w:after="0"/>
        <w:rPr>
          <w:b/>
          <w:bCs/>
        </w:rPr>
      </w:pPr>
      <w:r w:rsidRPr="00E76BC0">
        <w:rPr>
          <w:b/>
          <w:bCs/>
        </w:rPr>
        <w:t>Individuals who experience any type of chest pain or difficulty breathing after vaping should seek immediate medical attention</w:t>
      </w:r>
      <w:r w:rsidR="00985E6F" w:rsidRPr="00E76BC0">
        <w:rPr>
          <w:b/>
          <w:bCs/>
        </w:rPr>
        <w:t>.</w:t>
      </w:r>
    </w:p>
    <w:p w14:paraId="511FE4F2" w14:textId="77777777" w:rsidR="00985E6F" w:rsidRPr="00E76BC0" w:rsidRDefault="00985E6F" w:rsidP="00E76BC0">
      <w:pPr>
        <w:pStyle w:val="ListParagraph"/>
        <w:numPr>
          <w:ilvl w:val="0"/>
          <w:numId w:val="25"/>
        </w:numPr>
        <w:shd w:val="clear" w:color="auto" w:fill="FFFFFF"/>
        <w:spacing w:after="0"/>
        <w:rPr>
          <w:rFonts w:eastAsia="Times New Roman" w:cstheme="minorHAnsi"/>
        </w:rPr>
      </w:pPr>
      <w:r w:rsidRPr="00E76BC0">
        <w:rPr>
          <w:rFonts w:cstheme="minorHAnsi"/>
          <w:shd w:val="clear" w:color="auto" w:fill="FFFFFF"/>
        </w:rPr>
        <w:t>People presenting to hospital emergency rooms or urgent cares with symptoms may not consider vaping as something that could be causing problems and may not include it in their history, making it more difficult to determine a cause of illness.</w:t>
      </w:r>
    </w:p>
    <w:p w14:paraId="4F9EFF9D" w14:textId="77777777" w:rsidR="00985E6F" w:rsidRPr="00E76BC0" w:rsidRDefault="00985E6F" w:rsidP="00E76BC0">
      <w:pPr>
        <w:pStyle w:val="ListParagraph"/>
        <w:numPr>
          <w:ilvl w:val="0"/>
          <w:numId w:val="25"/>
        </w:numPr>
        <w:shd w:val="clear" w:color="auto" w:fill="FFFFFF"/>
        <w:spacing w:after="0"/>
        <w:rPr>
          <w:rFonts w:eastAsia="Times New Roman" w:cstheme="minorHAnsi"/>
        </w:rPr>
      </w:pPr>
      <w:r w:rsidRPr="00E76BC0">
        <w:rPr>
          <w:bCs/>
        </w:rPr>
        <w:t>Healthcare providers treating patients with unexpected serious respiratory illness should ask about a history of recent vaping and are encouraged to report suspect cases to the UDOH or local health departments.</w:t>
      </w:r>
    </w:p>
    <w:p w14:paraId="038D4601" w14:textId="77777777" w:rsidR="002B5866" w:rsidRPr="00E76BC0" w:rsidRDefault="002B5866" w:rsidP="00E76BC0">
      <w:pPr>
        <w:pStyle w:val="ListParagraph"/>
        <w:numPr>
          <w:ilvl w:val="0"/>
          <w:numId w:val="25"/>
        </w:numPr>
        <w:shd w:val="clear" w:color="auto" w:fill="FFFFFF"/>
        <w:spacing w:after="0"/>
        <w:rPr>
          <w:rFonts w:eastAsia="Times New Roman" w:cstheme="minorHAnsi"/>
        </w:rPr>
      </w:pPr>
      <w:r w:rsidRPr="00E76BC0">
        <w:rPr>
          <w:rFonts w:eastAsia="Times New Roman" w:cstheme="minorHAnsi"/>
        </w:rPr>
        <w:t>The CDC recommends that if you've never smoked or used other tobacco products or e-cigarettes, you should not start.</w:t>
      </w:r>
    </w:p>
    <w:p w14:paraId="441585ED" w14:textId="77777777" w:rsidR="004619A1" w:rsidRDefault="004619A1" w:rsidP="00BD5EB1">
      <w:pPr>
        <w:pStyle w:val="ListParagraph"/>
        <w:shd w:val="clear" w:color="auto" w:fill="FFFFFF"/>
        <w:spacing w:after="0"/>
        <w:ind w:left="0"/>
        <w:rPr>
          <w:rFonts w:eastAsia="Times New Roman" w:cstheme="minorHAnsi"/>
        </w:rPr>
      </w:pPr>
    </w:p>
    <w:p w14:paraId="08BF9F81" w14:textId="5C403A6B" w:rsidR="004619A1" w:rsidRPr="00BD5EB1" w:rsidRDefault="004619A1" w:rsidP="00BD5EB1">
      <w:pPr>
        <w:shd w:val="clear" w:color="auto" w:fill="FFFFFF"/>
        <w:spacing w:after="0"/>
        <w:rPr>
          <w:rFonts w:eastAsia="Times New Roman" w:cstheme="minorHAnsi"/>
          <w:b/>
          <w:color w:val="993366"/>
          <w:sz w:val="32"/>
          <w:szCs w:val="32"/>
        </w:rPr>
      </w:pPr>
      <w:r w:rsidRPr="00BD5EB1">
        <w:rPr>
          <w:rFonts w:eastAsia="Times New Roman" w:cstheme="minorHAnsi"/>
          <w:b/>
          <w:color w:val="993366"/>
          <w:sz w:val="32"/>
          <w:szCs w:val="32"/>
        </w:rPr>
        <w:t>Statistics</w:t>
      </w:r>
    </w:p>
    <w:p w14:paraId="534BF545" w14:textId="5DBF1C46" w:rsidR="002E4CD4" w:rsidRPr="00E76BC0" w:rsidRDefault="002E4CD4" w:rsidP="00E76BC0">
      <w:pPr>
        <w:pStyle w:val="ListParagraph"/>
        <w:numPr>
          <w:ilvl w:val="0"/>
          <w:numId w:val="25"/>
        </w:numPr>
        <w:shd w:val="clear" w:color="auto" w:fill="FFFFFF"/>
        <w:spacing w:after="0"/>
        <w:rPr>
          <w:rFonts w:eastAsia="Times New Roman" w:cstheme="minorHAnsi"/>
        </w:rPr>
      </w:pPr>
      <w:r w:rsidRPr="00E76BC0">
        <w:rPr>
          <w:rFonts w:eastAsia="Times New Roman" w:cstheme="minorHAnsi"/>
        </w:rPr>
        <w:t xml:space="preserve">Earlier this year, the U.S. Surgeon General issued an advisory which </w:t>
      </w:r>
      <w:r w:rsidR="008574ED" w:rsidRPr="00E76BC0">
        <w:rPr>
          <w:rFonts w:eastAsia="Times New Roman" w:cstheme="minorHAnsi"/>
        </w:rPr>
        <w:t xml:space="preserve">referred to </w:t>
      </w:r>
      <w:r w:rsidRPr="00E76BC0">
        <w:rPr>
          <w:rFonts w:eastAsia="Times New Roman" w:cstheme="minorHAnsi"/>
        </w:rPr>
        <w:t xml:space="preserve">vaping as a national epidemic, and a "cause for great concern." </w:t>
      </w:r>
    </w:p>
    <w:p w14:paraId="63C03C38" w14:textId="4D9EE9D4" w:rsidR="002E4CD4" w:rsidRPr="00E76BC0" w:rsidRDefault="002E4CD4" w:rsidP="00E76BC0">
      <w:pPr>
        <w:pStyle w:val="ListParagraph"/>
        <w:numPr>
          <w:ilvl w:val="1"/>
          <w:numId w:val="25"/>
        </w:numPr>
        <w:shd w:val="clear" w:color="auto" w:fill="FFFFFF"/>
        <w:spacing w:after="0"/>
        <w:rPr>
          <w:rFonts w:eastAsia="Times New Roman" w:cstheme="minorHAnsi"/>
        </w:rPr>
      </w:pPr>
      <w:r w:rsidRPr="00E76BC0">
        <w:rPr>
          <w:rFonts w:eastAsia="Times New Roman" w:cstheme="minorHAnsi"/>
        </w:rPr>
        <w:t xml:space="preserve">In the advisory, the U.S. Surgeon General warned that e-cigarette aerosol is not harmless, and the aerosol users inhale and exhale from e-cigarettes can potentially expose both </w:t>
      </w:r>
      <w:r w:rsidR="008574ED" w:rsidRPr="00E76BC0">
        <w:rPr>
          <w:rFonts w:eastAsia="Times New Roman" w:cstheme="minorHAnsi"/>
        </w:rPr>
        <w:t xml:space="preserve">users </w:t>
      </w:r>
      <w:r w:rsidRPr="00E76BC0">
        <w:rPr>
          <w:rFonts w:eastAsia="Times New Roman" w:cstheme="minorHAnsi"/>
        </w:rPr>
        <w:t>and bystanders to harmful substances, including heavy metals, volatile organic compounds, and ultrafine particles that can be inhaled deeply into the lungs.</w:t>
      </w:r>
    </w:p>
    <w:p w14:paraId="76D94F78" w14:textId="7BC90B4C" w:rsidR="00F159B7" w:rsidRPr="00E76BC0" w:rsidRDefault="00F159B7" w:rsidP="00E76BC0">
      <w:pPr>
        <w:pStyle w:val="ListParagraph"/>
        <w:numPr>
          <w:ilvl w:val="1"/>
          <w:numId w:val="25"/>
        </w:numPr>
        <w:shd w:val="clear" w:color="auto" w:fill="FFFFFF"/>
        <w:spacing w:after="0"/>
        <w:rPr>
          <w:rFonts w:eastAsia="Times New Roman" w:cstheme="minorHAnsi"/>
        </w:rPr>
      </w:pPr>
      <w:r w:rsidRPr="00E76BC0">
        <w:rPr>
          <w:rFonts w:eastAsia="Times New Roman" w:cstheme="minorHAnsi"/>
        </w:rPr>
        <w:t xml:space="preserve">In Utah, e-cigarette use among </w:t>
      </w:r>
      <w:r w:rsidR="008574ED" w:rsidRPr="00E76BC0">
        <w:rPr>
          <w:rFonts w:eastAsia="Times New Roman" w:cstheme="minorHAnsi"/>
        </w:rPr>
        <w:t xml:space="preserve">young people </w:t>
      </w:r>
      <w:r w:rsidRPr="00E76BC0">
        <w:rPr>
          <w:rFonts w:eastAsia="Times New Roman" w:cstheme="minorHAnsi"/>
        </w:rPr>
        <w:t>nearly doubled from 2013-2018.</w:t>
      </w:r>
    </w:p>
    <w:p w14:paraId="461A4241" w14:textId="533FC7F5" w:rsidR="002E4CD4" w:rsidRDefault="008574ED" w:rsidP="00E76BC0">
      <w:pPr>
        <w:pStyle w:val="ListParagraph"/>
        <w:numPr>
          <w:ilvl w:val="1"/>
          <w:numId w:val="25"/>
        </w:numPr>
        <w:shd w:val="clear" w:color="auto" w:fill="FFFFFF"/>
        <w:spacing w:after="0"/>
        <w:rPr>
          <w:rFonts w:eastAsia="Times New Roman" w:cstheme="minorHAnsi"/>
        </w:rPr>
      </w:pPr>
      <w:r w:rsidRPr="00E76BC0">
        <w:rPr>
          <w:rFonts w:eastAsia="Times New Roman" w:cstheme="minorHAnsi"/>
        </w:rPr>
        <w:t xml:space="preserve">Between </w:t>
      </w:r>
      <w:r w:rsidR="002E4CD4" w:rsidRPr="00E76BC0">
        <w:rPr>
          <w:rFonts w:eastAsia="Times New Roman" w:cstheme="minorHAnsi"/>
        </w:rPr>
        <w:t>2011</w:t>
      </w:r>
      <w:r w:rsidRPr="00E76BC0">
        <w:rPr>
          <w:rFonts w:eastAsia="Times New Roman" w:cstheme="minorHAnsi"/>
        </w:rPr>
        <w:t xml:space="preserve"> and </w:t>
      </w:r>
      <w:r w:rsidR="002E4CD4" w:rsidRPr="00E76BC0">
        <w:rPr>
          <w:rFonts w:eastAsia="Times New Roman" w:cstheme="minorHAnsi"/>
        </w:rPr>
        <w:t>2015, e-cigarette use among U.S. middle and high school students increased 900%.</w:t>
      </w:r>
    </w:p>
    <w:p w14:paraId="65358C55" w14:textId="7AD52120" w:rsidR="002E4CD4" w:rsidRPr="00E76BC0" w:rsidRDefault="002E4CD4" w:rsidP="00E76BC0">
      <w:pPr>
        <w:pStyle w:val="ListParagraph"/>
        <w:numPr>
          <w:ilvl w:val="1"/>
          <w:numId w:val="25"/>
        </w:numPr>
        <w:shd w:val="clear" w:color="auto" w:fill="FFFFFF"/>
        <w:spacing w:after="0"/>
        <w:rPr>
          <w:rFonts w:eastAsia="Times New Roman" w:cstheme="minorHAnsi"/>
        </w:rPr>
      </w:pPr>
      <w:r w:rsidRPr="00E76BC0">
        <w:rPr>
          <w:rFonts w:eastAsia="Times New Roman" w:cstheme="minorHAnsi"/>
        </w:rPr>
        <w:t>From 2017-2018, e-cigarette use among U.S. high school students rose from 11.7%, to 20.8%.</w:t>
      </w:r>
    </w:p>
    <w:p w14:paraId="369FA62B" w14:textId="4BE05D93" w:rsidR="002E4CD4" w:rsidRDefault="002E4CD4" w:rsidP="00E76BC0">
      <w:pPr>
        <w:pStyle w:val="ListParagraph"/>
        <w:numPr>
          <w:ilvl w:val="1"/>
          <w:numId w:val="25"/>
        </w:numPr>
        <w:shd w:val="clear" w:color="auto" w:fill="FFFFFF"/>
        <w:spacing w:after="0"/>
        <w:rPr>
          <w:rFonts w:eastAsia="Times New Roman" w:cstheme="minorHAnsi"/>
        </w:rPr>
      </w:pPr>
      <w:r w:rsidRPr="00E76BC0">
        <w:rPr>
          <w:rFonts w:eastAsia="Times New Roman" w:cstheme="minorHAnsi"/>
        </w:rPr>
        <w:t xml:space="preserve">One in </w:t>
      </w:r>
      <w:r w:rsidR="008574ED" w:rsidRPr="00E76BC0">
        <w:rPr>
          <w:rFonts w:eastAsia="Times New Roman" w:cstheme="minorHAnsi"/>
        </w:rPr>
        <w:t xml:space="preserve">five </w:t>
      </w:r>
      <w:r w:rsidRPr="00E76BC0">
        <w:rPr>
          <w:rFonts w:eastAsia="Times New Roman" w:cstheme="minorHAnsi"/>
        </w:rPr>
        <w:t>U.S. high school students, and one in 20 middle school students currently use e-cigarettes. </w:t>
      </w:r>
    </w:p>
    <w:p w14:paraId="3DC80C2F" w14:textId="77777777" w:rsidR="00955D59" w:rsidRDefault="00955D59" w:rsidP="00955D59">
      <w:pPr>
        <w:pStyle w:val="ListParagraph"/>
        <w:shd w:val="clear" w:color="auto" w:fill="FFFFFF"/>
        <w:spacing w:after="0"/>
        <w:ind w:left="1440"/>
        <w:rPr>
          <w:rFonts w:eastAsia="Times New Roman" w:cstheme="minorHAnsi"/>
        </w:rPr>
      </w:pPr>
    </w:p>
    <w:p w14:paraId="3E883BD2" w14:textId="77777777" w:rsidR="00955D59" w:rsidRDefault="00955D59" w:rsidP="00955D59">
      <w:pPr>
        <w:pStyle w:val="ListParagraph"/>
        <w:shd w:val="clear" w:color="auto" w:fill="FFFFFF"/>
        <w:spacing w:after="0"/>
        <w:ind w:left="1440"/>
        <w:rPr>
          <w:rFonts w:eastAsia="Times New Roman" w:cstheme="minorHAnsi"/>
        </w:rPr>
      </w:pPr>
    </w:p>
    <w:p w14:paraId="0B6BAB7A" w14:textId="77777777" w:rsidR="00955D59" w:rsidRDefault="00955D59" w:rsidP="00955D59">
      <w:pPr>
        <w:pStyle w:val="ListParagraph"/>
        <w:shd w:val="clear" w:color="auto" w:fill="FFFFFF"/>
        <w:spacing w:after="0"/>
        <w:ind w:left="1440"/>
        <w:rPr>
          <w:rFonts w:eastAsia="Times New Roman" w:cstheme="minorHAnsi"/>
        </w:rPr>
      </w:pPr>
    </w:p>
    <w:p w14:paraId="3C9E2609" w14:textId="77777777" w:rsidR="00955D59" w:rsidRPr="00E76BC0" w:rsidRDefault="00955D59" w:rsidP="00955D59">
      <w:pPr>
        <w:pStyle w:val="ListParagraph"/>
        <w:shd w:val="clear" w:color="auto" w:fill="FFFFFF"/>
        <w:spacing w:after="0"/>
        <w:ind w:left="1440"/>
        <w:rPr>
          <w:rFonts w:eastAsia="Times New Roman" w:cstheme="minorHAnsi"/>
        </w:rPr>
      </w:pPr>
    </w:p>
    <w:p w14:paraId="1207689A" w14:textId="4E3A6D8B" w:rsidR="002E4CD4" w:rsidRPr="00E76BC0" w:rsidRDefault="002E4CD4" w:rsidP="00E76BC0">
      <w:pPr>
        <w:pStyle w:val="ListParagraph"/>
        <w:numPr>
          <w:ilvl w:val="0"/>
          <w:numId w:val="25"/>
        </w:numPr>
        <w:shd w:val="clear" w:color="auto" w:fill="FFFFFF"/>
        <w:spacing w:after="0"/>
        <w:rPr>
          <w:rFonts w:eastAsia="Times New Roman" w:cstheme="minorHAnsi"/>
        </w:rPr>
      </w:pPr>
      <w:r w:rsidRPr="00E76BC0">
        <w:rPr>
          <w:rFonts w:eastAsia="Times New Roman" w:cstheme="minorHAnsi"/>
        </w:rPr>
        <w:t xml:space="preserve">E-cigarettes often contain high levels of nicotine, which can harm the developing brain. </w:t>
      </w:r>
    </w:p>
    <w:p w14:paraId="60D31EDC" w14:textId="41449E7B" w:rsidR="002E4CD4" w:rsidRPr="00E76BC0" w:rsidRDefault="002E4CD4" w:rsidP="00E76BC0">
      <w:pPr>
        <w:pStyle w:val="ListParagraph"/>
        <w:numPr>
          <w:ilvl w:val="1"/>
          <w:numId w:val="25"/>
        </w:numPr>
        <w:shd w:val="clear" w:color="auto" w:fill="FFFFFF"/>
        <w:spacing w:after="0"/>
        <w:rPr>
          <w:rFonts w:eastAsia="Times New Roman" w:cstheme="minorHAnsi"/>
        </w:rPr>
      </w:pPr>
      <w:r w:rsidRPr="00E76BC0">
        <w:rPr>
          <w:rFonts w:eastAsia="Times New Roman" w:cstheme="minorHAnsi"/>
        </w:rPr>
        <w:t xml:space="preserve">Nicotine exposure during adolescence can impact learning, memory, and attention. </w:t>
      </w:r>
    </w:p>
    <w:p w14:paraId="29C33B11" w14:textId="1E53DB0E" w:rsidR="002E4CD4" w:rsidRPr="00E76BC0" w:rsidRDefault="002E4CD4" w:rsidP="00E76BC0">
      <w:pPr>
        <w:pStyle w:val="ListParagraph"/>
        <w:numPr>
          <w:ilvl w:val="1"/>
          <w:numId w:val="25"/>
        </w:numPr>
        <w:shd w:val="clear" w:color="auto" w:fill="FFFFFF"/>
        <w:spacing w:after="0"/>
        <w:rPr>
          <w:rFonts w:eastAsia="Times New Roman" w:cstheme="minorHAnsi"/>
        </w:rPr>
      </w:pPr>
      <w:r w:rsidRPr="00E76BC0">
        <w:rPr>
          <w:rFonts w:eastAsia="Times New Roman" w:cstheme="minorHAnsi"/>
        </w:rPr>
        <w:t>Nicotine use during adolescence can also increase the risk for future addiction to other drugs.</w:t>
      </w:r>
    </w:p>
    <w:p w14:paraId="29687A39" w14:textId="5E14155D" w:rsidR="002E4CD4" w:rsidRPr="00E76BC0" w:rsidRDefault="002E4CD4" w:rsidP="00E76BC0">
      <w:pPr>
        <w:pStyle w:val="ListParagraph"/>
        <w:numPr>
          <w:ilvl w:val="0"/>
          <w:numId w:val="25"/>
        </w:numPr>
        <w:shd w:val="clear" w:color="auto" w:fill="FFFFFF"/>
        <w:spacing w:after="0"/>
        <w:rPr>
          <w:rFonts w:eastAsia="Times New Roman" w:cstheme="minorHAnsi"/>
        </w:rPr>
      </w:pPr>
      <w:r w:rsidRPr="00E76BC0">
        <w:rPr>
          <w:rFonts w:eastAsia="Times New Roman" w:cstheme="minorHAnsi"/>
        </w:rPr>
        <w:t>Some of the chemicals used to make flavors for e-cigarette juice may also have health risks. </w:t>
      </w:r>
    </w:p>
    <w:p w14:paraId="0D209FC7" w14:textId="77777777" w:rsidR="001425E5" w:rsidRDefault="001425E5" w:rsidP="001425E5">
      <w:pPr>
        <w:pStyle w:val="ListParagraph"/>
        <w:shd w:val="clear" w:color="auto" w:fill="FFFFFF"/>
        <w:spacing w:after="0"/>
        <w:rPr>
          <w:rFonts w:eastAsia="Times New Roman" w:cstheme="minorHAnsi"/>
          <w:color w:val="222222"/>
        </w:rPr>
      </w:pPr>
    </w:p>
    <w:p w14:paraId="64D7251B" w14:textId="77777777" w:rsidR="00EA7E4E" w:rsidRPr="00BD5EB1" w:rsidRDefault="00EA7E4E" w:rsidP="00702D24">
      <w:pPr>
        <w:autoSpaceDE w:val="0"/>
        <w:autoSpaceDN w:val="0"/>
        <w:adjustRightInd w:val="0"/>
        <w:spacing w:after="0"/>
        <w:rPr>
          <w:rFonts w:cstheme="minorHAnsi"/>
          <w:b/>
          <w:color w:val="993366"/>
          <w:sz w:val="32"/>
          <w:szCs w:val="32"/>
        </w:rPr>
      </w:pPr>
      <w:r w:rsidRPr="00BD5EB1">
        <w:rPr>
          <w:rFonts w:cstheme="minorHAnsi"/>
          <w:b/>
          <w:color w:val="993366"/>
          <w:sz w:val="32"/>
          <w:szCs w:val="32"/>
        </w:rPr>
        <w:t>Public Health Efforts</w:t>
      </w:r>
    </w:p>
    <w:p w14:paraId="4E09D127" w14:textId="77777777" w:rsidR="00473FC4" w:rsidRPr="00E76BC0" w:rsidRDefault="005D6F13" w:rsidP="00E76BC0">
      <w:pPr>
        <w:pStyle w:val="ListParagraph"/>
        <w:numPr>
          <w:ilvl w:val="0"/>
          <w:numId w:val="26"/>
        </w:numPr>
        <w:spacing w:after="0"/>
        <w:ind w:right="-259"/>
        <w:rPr>
          <w:rFonts w:cstheme="minorHAnsi"/>
        </w:rPr>
      </w:pPr>
      <w:r w:rsidRPr="00E76BC0">
        <w:rPr>
          <w:rFonts w:cstheme="minorHAnsi"/>
        </w:rPr>
        <w:t xml:space="preserve">UDOH </w:t>
      </w:r>
      <w:r w:rsidR="00F0618C" w:rsidRPr="00E76BC0">
        <w:rPr>
          <w:rFonts w:cstheme="minorHAnsi"/>
        </w:rPr>
        <w:t xml:space="preserve">is coordinating with </w:t>
      </w:r>
      <w:r w:rsidR="006A7579" w:rsidRPr="00E76BC0">
        <w:rPr>
          <w:rFonts w:cstheme="minorHAnsi"/>
        </w:rPr>
        <w:t xml:space="preserve">CDC, </w:t>
      </w:r>
      <w:r w:rsidR="00F0618C" w:rsidRPr="00E76BC0">
        <w:rPr>
          <w:rFonts w:cstheme="minorHAnsi"/>
        </w:rPr>
        <w:t>LHDs, UPHL and other states</w:t>
      </w:r>
      <w:r w:rsidR="006A7579" w:rsidRPr="00E76BC0">
        <w:rPr>
          <w:rFonts w:cstheme="minorHAnsi"/>
        </w:rPr>
        <w:t xml:space="preserve"> and </w:t>
      </w:r>
      <w:r w:rsidRPr="00E76BC0">
        <w:rPr>
          <w:rFonts w:cstheme="minorHAnsi"/>
        </w:rPr>
        <w:t>has initiated Incident Command S</w:t>
      </w:r>
      <w:r w:rsidR="00473FC4" w:rsidRPr="00E76BC0">
        <w:rPr>
          <w:rFonts w:cstheme="minorHAnsi"/>
        </w:rPr>
        <w:t>ystem</w:t>
      </w:r>
      <w:r w:rsidRPr="00E76BC0">
        <w:rPr>
          <w:rFonts w:cstheme="minorHAnsi"/>
        </w:rPr>
        <w:t xml:space="preserve"> (ICS) for this event.</w:t>
      </w:r>
    </w:p>
    <w:p w14:paraId="6C9FE4FE" w14:textId="368E5CDA" w:rsidR="005D6F13" w:rsidRPr="00E76BC0" w:rsidRDefault="00473FC4" w:rsidP="00E76BC0">
      <w:pPr>
        <w:pStyle w:val="ListParagraph"/>
        <w:numPr>
          <w:ilvl w:val="1"/>
          <w:numId w:val="26"/>
        </w:numPr>
        <w:spacing w:after="0"/>
        <w:ind w:right="-259"/>
        <w:rPr>
          <w:rFonts w:cstheme="minorHAnsi"/>
        </w:rPr>
      </w:pPr>
      <w:r w:rsidRPr="00E76BC0">
        <w:rPr>
          <w:rFonts w:cstheme="minorHAnsi"/>
        </w:rPr>
        <w:t>ICS is a coordinated</w:t>
      </w:r>
      <w:r w:rsidRPr="00E76BC0">
        <w:rPr>
          <w:rFonts w:cstheme="minorHAnsi"/>
          <w:shd w:val="clear" w:color="auto" w:fill="FFFFFF"/>
        </w:rPr>
        <w:t xml:space="preserve"> approach to incident management with multiple agencies and partners that can apply to incidents or emergencies of all types and sizes.</w:t>
      </w:r>
    </w:p>
    <w:p w14:paraId="79438195" w14:textId="4B6B4B7F" w:rsidR="001277A2" w:rsidRPr="009C6056" w:rsidRDefault="001277A2" w:rsidP="00E76BC0">
      <w:pPr>
        <w:pStyle w:val="ListParagraph"/>
        <w:numPr>
          <w:ilvl w:val="0"/>
          <w:numId w:val="26"/>
        </w:numPr>
        <w:autoSpaceDE w:val="0"/>
        <w:autoSpaceDN w:val="0"/>
        <w:adjustRightInd w:val="0"/>
        <w:spacing w:after="0"/>
        <w:rPr>
          <w:rFonts w:cstheme="minorHAnsi"/>
        </w:rPr>
      </w:pPr>
      <w:r w:rsidRPr="00E76BC0">
        <w:t>UDOH is actively tracking cases</w:t>
      </w:r>
      <w:r w:rsidR="00A74ABF" w:rsidRPr="00E76BC0">
        <w:t xml:space="preserve"> and reaching out to</w:t>
      </w:r>
      <w:r w:rsidRPr="00E76BC0">
        <w:t xml:space="preserve"> </w:t>
      </w:r>
      <w:r w:rsidR="005A513E" w:rsidRPr="00E76BC0">
        <w:t>LHD</w:t>
      </w:r>
      <w:r w:rsidR="00A74ABF" w:rsidRPr="00E76BC0">
        <w:t>s</w:t>
      </w:r>
      <w:r w:rsidR="005A513E" w:rsidRPr="00E76BC0">
        <w:t xml:space="preserve"> and c</w:t>
      </w:r>
      <w:r w:rsidRPr="00E76BC0">
        <w:t>linician</w:t>
      </w:r>
      <w:r w:rsidR="00A74ABF" w:rsidRPr="00E76BC0">
        <w:t>s</w:t>
      </w:r>
      <w:r w:rsidRPr="00E76BC0">
        <w:t xml:space="preserve"> </w:t>
      </w:r>
      <w:r w:rsidR="00A74ABF" w:rsidRPr="00E76BC0">
        <w:t xml:space="preserve">for </w:t>
      </w:r>
      <w:r w:rsidRPr="00E76BC0">
        <w:t xml:space="preserve">assistance to </w:t>
      </w:r>
      <w:r w:rsidR="00FD5642" w:rsidRPr="00E76BC0">
        <w:t>de</w:t>
      </w:r>
      <w:r w:rsidRPr="00E76BC0">
        <w:t>termine the scope and cause of this disease cluster.</w:t>
      </w:r>
    </w:p>
    <w:p w14:paraId="029941CE" w14:textId="77777777" w:rsidR="009C6056" w:rsidRDefault="009C6056" w:rsidP="009C6056">
      <w:pPr>
        <w:pStyle w:val="ListParagraph"/>
        <w:numPr>
          <w:ilvl w:val="1"/>
          <w:numId w:val="26"/>
        </w:numPr>
      </w:pPr>
      <w:r>
        <w:t xml:space="preserve">Public health workers are interviewing patients to obtain a history of their vaping habits, including the types of products they've been using and how frequently they use them. </w:t>
      </w:r>
    </w:p>
    <w:p w14:paraId="2D3CAFD0" w14:textId="4C7E1B3B" w:rsidR="009C6056" w:rsidRDefault="009C6056" w:rsidP="009C6056">
      <w:pPr>
        <w:pStyle w:val="ListParagraph"/>
        <w:numPr>
          <w:ilvl w:val="1"/>
          <w:numId w:val="26"/>
        </w:numPr>
      </w:pPr>
      <w:r>
        <w:t xml:space="preserve">They are also collecting product samples from patients and are coordinating with state and federal partners to test these products to determine if they contain harmful substances that may contribute to severe </w:t>
      </w:r>
      <w:proofErr w:type="spellStart"/>
      <w:r>
        <w:t>lung</w:t>
      </w:r>
      <w:proofErr w:type="spellEnd"/>
      <w:r>
        <w:t xml:space="preserve"> illness.</w:t>
      </w:r>
    </w:p>
    <w:p w14:paraId="0C0DD110" w14:textId="31E708F8" w:rsidR="00682CA4" w:rsidRPr="00E76BC0" w:rsidRDefault="00682CA4" w:rsidP="00E76BC0">
      <w:pPr>
        <w:pStyle w:val="ListParagraph"/>
        <w:numPr>
          <w:ilvl w:val="0"/>
          <w:numId w:val="26"/>
        </w:numPr>
        <w:autoSpaceDE w:val="0"/>
        <w:autoSpaceDN w:val="0"/>
        <w:adjustRightInd w:val="0"/>
        <w:spacing w:after="0"/>
        <w:rPr>
          <w:rFonts w:cstheme="minorHAnsi"/>
        </w:rPr>
      </w:pPr>
      <w:r w:rsidRPr="00E76BC0">
        <w:rPr>
          <w:rFonts w:cstheme="minorHAnsi"/>
          <w:shd w:val="clear" w:color="auto" w:fill="FFFFFF"/>
        </w:rPr>
        <w:t xml:space="preserve">For questions and reporting, contact Nathaniel Lewis at UDOH at 801-538-9465 </w:t>
      </w:r>
      <w:r w:rsidR="005A513E" w:rsidRPr="00E76BC0">
        <w:rPr>
          <w:rFonts w:cstheme="minorHAnsi"/>
          <w:shd w:val="clear" w:color="auto" w:fill="FFFFFF"/>
        </w:rPr>
        <w:t xml:space="preserve">or </w:t>
      </w:r>
      <w:hyperlink r:id="rId11" w:history="1">
        <w:r w:rsidRPr="00E76BC0">
          <w:rPr>
            <w:rStyle w:val="Hyperlink"/>
            <w:rFonts w:cstheme="minorHAnsi"/>
            <w:color w:val="auto"/>
            <w:shd w:val="clear" w:color="auto" w:fill="FFFFFF"/>
          </w:rPr>
          <w:t>CDCEISnml@utah.gov</w:t>
        </w:r>
      </w:hyperlink>
      <w:r w:rsidRPr="00E76BC0">
        <w:rPr>
          <w:rFonts w:cstheme="minorHAnsi"/>
          <w:shd w:val="clear" w:color="auto" w:fill="FFFFFF"/>
        </w:rPr>
        <w:t>.</w:t>
      </w:r>
    </w:p>
    <w:p w14:paraId="0F4BF98B" w14:textId="77777777" w:rsidR="005D6F13" w:rsidRPr="00E76BC0" w:rsidRDefault="005D6F13" w:rsidP="00E76BC0">
      <w:pPr>
        <w:pStyle w:val="ListParagraph"/>
        <w:numPr>
          <w:ilvl w:val="0"/>
          <w:numId w:val="26"/>
        </w:numPr>
        <w:autoSpaceDE w:val="0"/>
        <w:autoSpaceDN w:val="0"/>
        <w:adjustRightInd w:val="0"/>
        <w:spacing w:after="0"/>
        <w:rPr>
          <w:rFonts w:cstheme="minorHAnsi"/>
        </w:rPr>
      </w:pPr>
      <w:r w:rsidRPr="00E76BC0">
        <w:rPr>
          <w:rFonts w:cstheme="minorHAnsi"/>
          <w:shd w:val="clear" w:color="auto" w:fill="FFFFFF"/>
        </w:rPr>
        <w:t>In March, </w:t>
      </w:r>
      <w:r w:rsidRPr="00E76BC0">
        <w:rPr>
          <w:rFonts w:cstheme="minorHAnsi"/>
          <w:bdr w:val="none" w:sz="0" w:space="0" w:color="auto" w:frame="1"/>
          <w:shd w:val="clear" w:color="auto" w:fill="FFFFFF"/>
        </w:rPr>
        <w:t>Gov. Gary Herbert</w:t>
      </w:r>
      <w:r w:rsidRPr="00E76BC0">
        <w:rPr>
          <w:rFonts w:cstheme="minorHAnsi"/>
          <w:shd w:val="clear" w:color="auto" w:fill="FFFFFF"/>
        </w:rPr>
        <w:t> signed bill </w:t>
      </w:r>
      <w:hyperlink r:id="rId12" w:tgtFrame="_blank" w:history="1">
        <w:r w:rsidRPr="00E76BC0">
          <w:rPr>
            <w:rStyle w:val="Hyperlink"/>
            <w:rFonts w:cstheme="minorHAnsi"/>
            <w:color w:val="auto"/>
            <w:bdr w:val="none" w:sz="0" w:space="0" w:color="auto" w:frame="1"/>
            <w:shd w:val="clear" w:color="auto" w:fill="FFFFFF"/>
          </w:rPr>
          <w:t>HB324</w:t>
        </w:r>
      </w:hyperlink>
      <w:r w:rsidRPr="00E76BC0">
        <w:rPr>
          <w:rFonts w:cstheme="minorHAnsi"/>
          <w:shd w:val="clear" w:color="auto" w:fill="FFFFFF"/>
        </w:rPr>
        <w:t xml:space="preserve"> to raise the tobacco and e-cigarette sales age from 19 to 21.</w:t>
      </w:r>
    </w:p>
    <w:p w14:paraId="4AD91138" w14:textId="04767F7E" w:rsidR="003967BC" w:rsidRPr="00E76BC0" w:rsidRDefault="003967BC" w:rsidP="00E76BC0">
      <w:pPr>
        <w:pStyle w:val="ListParagraph"/>
        <w:numPr>
          <w:ilvl w:val="0"/>
          <w:numId w:val="26"/>
        </w:numPr>
        <w:autoSpaceDE w:val="0"/>
        <w:autoSpaceDN w:val="0"/>
        <w:adjustRightInd w:val="0"/>
        <w:spacing w:after="0"/>
        <w:rPr>
          <w:rFonts w:cstheme="minorHAnsi"/>
        </w:rPr>
      </w:pPr>
      <w:r w:rsidRPr="00E76BC0">
        <w:rPr>
          <w:bCs/>
        </w:rPr>
        <w:t xml:space="preserve">Information about e-cigarettes and vapes can be found on the UDOH website at </w:t>
      </w:r>
      <w:hyperlink r:id="rId13" w:history="1">
        <w:r w:rsidRPr="00E76BC0">
          <w:rPr>
            <w:rStyle w:val="Hyperlink"/>
            <w:bCs/>
            <w:color w:val="auto"/>
          </w:rPr>
          <w:t>https://thetobaccotalk.org/#products</w:t>
        </w:r>
      </w:hyperlink>
      <w:r w:rsidRPr="00E76BC0">
        <w:rPr>
          <w:bCs/>
        </w:rPr>
        <w:t>.</w:t>
      </w:r>
    </w:p>
    <w:p w14:paraId="51147AEE" w14:textId="592C8C4E" w:rsidR="00B329C9" w:rsidRPr="00E76BC0" w:rsidRDefault="00B329C9" w:rsidP="00E76BC0">
      <w:pPr>
        <w:pStyle w:val="ListParagraph"/>
        <w:numPr>
          <w:ilvl w:val="0"/>
          <w:numId w:val="26"/>
        </w:numPr>
        <w:autoSpaceDE w:val="0"/>
        <w:autoSpaceDN w:val="0"/>
        <w:adjustRightInd w:val="0"/>
        <w:spacing w:after="0"/>
        <w:rPr>
          <w:rFonts w:cstheme="minorHAnsi"/>
        </w:rPr>
      </w:pPr>
      <w:r w:rsidRPr="00E76BC0">
        <w:rPr>
          <w:rFonts w:cstheme="minorHAnsi"/>
        </w:rPr>
        <w:t xml:space="preserve">For information about how you can help yourself or a loved one quit tobacco, including e-cigarettes, please visit waytoquit.org, or call 1-800-QUIT-NOW. </w:t>
      </w:r>
    </w:p>
    <w:p w14:paraId="3A3EC098" w14:textId="77777777" w:rsidR="00BA5464" w:rsidRPr="00E76BC0" w:rsidRDefault="00B329C9" w:rsidP="00E76BC0">
      <w:pPr>
        <w:pStyle w:val="ListParagraph"/>
        <w:numPr>
          <w:ilvl w:val="0"/>
          <w:numId w:val="26"/>
        </w:numPr>
        <w:autoSpaceDE w:val="0"/>
        <w:autoSpaceDN w:val="0"/>
        <w:adjustRightInd w:val="0"/>
        <w:spacing w:after="0"/>
        <w:rPr>
          <w:rFonts w:cstheme="minorHAnsi"/>
        </w:rPr>
      </w:pPr>
      <w:r w:rsidRPr="00E76BC0">
        <w:rPr>
          <w:rFonts w:cstheme="minorHAnsi"/>
        </w:rPr>
        <w:t>Way to Quit provides information, as well as a number of resources that can put you, or a loved one on the path to a successful quit attempt.</w:t>
      </w:r>
    </w:p>
    <w:p w14:paraId="2EA7FF58" w14:textId="0ED19ACC" w:rsidR="00B329C9" w:rsidRDefault="00B329C9" w:rsidP="00E76BC0">
      <w:pPr>
        <w:pStyle w:val="ListParagraph"/>
        <w:numPr>
          <w:ilvl w:val="1"/>
          <w:numId w:val="26"/>
        </w:numPr>
        <w:autoSpaceDE w:val="0"/>
        <w:autoSpaceDN w:val="0"/>
        <w:adjustRightInd w:val="0"/>
        <w:spacing w:after="0"/>
        <w:rPr>
          <w:rFonts w:cstheme="minorHAnsi"/>
        </w:rPr>
      </w:pPr>
      <w:r w:rsidRPr="00E76BC0">
        <w:rPr>
          <w:rFonts w:cstheme="minorHAnsi"/>
        </w:rPr>
        <w:t>In addition to e-coaching, live chats, educational materials, and text message or email reminders, Way to Quit provides free nicotine replacement therapy, such as gum and patches, to those who qualify.</w:t>
      </w:r>
    </w:p>
    <w:p w14:paraId="78A1EB84" w14:textId="1CF548E0" w:rsidR="00684367" w:rsidRPr="00C434A5" w:rsidRDefault="00684367" w:rsidP="00684367">
      <w:pPr>
        <w:pStyle w:val="ListParagraph"/>
        <w:numPr>
          <w:ilvl w:val="0"/>
          <w:numId w:val="26"/>
        </w:numPr>
        <w:autoSpaceDE w:val="0"/>
        <w:autoSpaceDN w:val="0"/>
        <w:adjustRightInd w:val="0"/>
        <w:spacing w:after="0"/>
        <w:rPr>
          <w:rFonts w:cstheme="minorHAnsi"/>
        </w:rPr>
      </w:pPr>
      <w:r>
        <w:rPr>
          <w:rFonts w:cstheme="minorHAnsi"/>
        </w:rPr>
        <w:t xml:space="preserve">Find CDC updates </w:t>
      </w:r>
      <w:r w:rsidRPr="00C434A5">
        <w:rPr>
          <w:rFonts w:cstheme="minorHAnsi"/>
        </w:rPr>
        <w:t xml:space="preserve">at </w:t>
      </w:r>
      <w:hyperlink r:id="rId14" w:history="1">
        <w:r w:rsidRPr="00C434A5">
          <w:rPr>
            <w:rStyle w:val="Hyperlink"/>
            <w:color w:val="auto"/>
          </w:rPr>
          <w:t>https://www.cdc.gov/tobacco/basic_information/e-cigarettes/severe-lung-disease.html</w:t>
        </w:r>
      </w:hyperlink>
      <w:r w:rsidRPr="00C434A5">
        <w:t>.</w:t>
      </w:r>
    </w:p>
    <w:p w14:paraId="4AA5E7FF" w14:textId="77777777" w:rsidR="00682CA4" w:rsidRPr="00E76BC0" w:rsidRDefault="00682CA4" w:rsidP="00E76BC0">
      <w:pPr>
        <w:pStyle w:val="ListParagraph"/>
        <w:autoSpaceDE w:val="0"/>
        <w:autoSpaceDN w:val="0"/>
        <w:adjustRightInd w:val="0"/>
        <w:spacing w:after="0"/>
        <w:rPr>
          <w:rFonts w:cstheme="minorHAnsi"/>
        </w:rPr>
      </w:pPr>
    </w:p>
    <w:sectPr w:rsidR="00682CA4" w:rsidRPr="00E76BC0" w:rsidSect="00F159B7">
      <w:pgSz w:w="12240" w:h="15840"/>
      <w:pgMar w:top="630" w:right="1440" w:bottom="90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4DC71" w14:textId="77777777" w:rsidR="006C0FF7" w:rsidRDefault="006C0FF7" w:rsidP="0058662E">
      <w:pPr>
        <w:spacing w:after="0" w:line="240" w:lineRule="auto"/>
      </w:pPr>
      <w:r>
        <w:separator/>
      </w:r>
    </w:p>
  </w:endnote>
  <w:endnote w:type="continuationSeparator" w:id="0">
    <w:p w14:paraId="333D7B75" w14:textId="77777777" w:rsidR="006C0FF7" w:rsidRDefault="006C0FF7" w:rsidP="0058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FB2E3" w14:textId="77777777" w:rsidR="006C0FF7" w:rsidRDefault="006C0FF7" w:rsidP="0058662E">
      <w:pPr>
        <w:spacing w:after="0" w:line="240" w:lineRule="auto"/>
      </w:pPr>
      <w:r>
        <w:separator/>
      </w:r>
    </w:p>
  </w:footnote>
  <w:footnote w:type="continuationSeparator" w:id="0">
    <w:p w14:paraId="6F3A7B22" w14:textId="77777777" w:rsidR="006C0FF7" w:rsidRDefault="006C0FF7" w:rsidP="0058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45BB"/>
    <w:multiLevelType w:val="hybridMultilevel"/>
    <w:tmpl w:val="AD369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00075"/>
    <w:multiLevelType w:val="hybridMultilevel"/>
    <w:tmpl w:val="7F9A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F0057"/>
    <w:multiLevelType w:val="hybridMultilevel"/>
    <w:tmpl w:val="164E1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454BE"/>
    <w:multiLevelType w:val="hybridMultilevel"/>
    <w:tmpl w:val="789EB402"/>
    <w:lvl w:ilvl="0" w:tplc="0C88375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2A97"/>
    <w:multiLevelType w:val="hybridMultilevel"/>
    <w:tmpl w:val="1FC66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54033"/>
    <w:multiLevelType w:val="hybridMultilevel"/>
    <w:tmpl w:val="25BC12C6"/>
    <w:lvl w:ilvl="0" w:tplc="222A1CD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034ED7"/>
    <w:multiLevelType w:val="hybridMultilevel"/>
    <w:tmpl w:val="9F4CC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4339E"/>
    <w:multiLevelType w:val="hybridMultilevel"/>
    <w:tmpl w:val="C1B02FAC"/>
    <w:lvl w:ilvl="0" w:tplc="5BCE6E58">
      <w:start w:val="1"/>
      <w:numFmt w:val="decimal"/>
      <w:lvlText w:val="%1)"/>
      <w:lvlJc w:val="left"/>
      <w:pPr>
        <w:ind w:left="720" w:hanging="360"/>
      </w:pPr>
      <w:rPr>
        <w:rFonts w:cs="Times New Roman" w:hint="default"/>
        <w:b/>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366D7D"/>
    <w:multiLevelType w:val="hybridMultilevel"/>
    <w:tmpl w:val="4746ABBA"/>
    <w:lvl w:ilvl="0" w:tplc="0C88375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76CA3"/>
    <w:multiLevelType w:val="hybridMultilevel"/>
    <w:tmpl w:val="CC0442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25B38"/>
    <w:multiLevelType w:val="hybridMultilevel"/>
    <w:tmpl w:val="742EA0BE"/>
    <w:lvl w:ilvl="0" w:tplc="8062C858">
      <w:start w:val="1"/>
      <w:numFmt w:val="bullet"/>
      <w:lvlText w:val=""/>
      <w:lvlJc w:val="left"/>
      <w:pPr>
        <w:ind w:left="720" w:hanging="360"/>
      </w:pPr>
      <w:rPr>
        <w:rFonts w:ascii="Symbol" w:hAnsi="Symbol"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46E3"/>
    <w:multiLevelType w:val="hybridMultilevel"/>
    <w:tmpl w:val="54AC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956AC"/>
    <w:multiLevelType w:val="hybridMultilevel"/>
    <w:tmpl w:val="764A57A8"/>
    <w:lvl w:ilvl="0" w:tplc="3E0CB126">
      <w:start w:val="1"/>
      <w:numFmt w:val="bullet"/>
      <w:lvlText w:val=""/>
      <w:lvlJc w:val="left"/>
      <w:pPr>
        <w:ind w:left="720" w:hanging="360"/>
      </w:pPr>
      <w:rPr>
        <w:rFonts w:ascii="Symbol" w:hAnsi="Symbol" w:hint="default"/>
        <w:b/>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11E03"/>
    <w:multiLevelType w:val="hybridMultilevel"/>
    <w:tmpl w:val="3FB0C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87945"/>
    <w:multiLevelType w:val="hybridMultilevel"/>
    <w:tmpl w:val="277AF50C"/>
    <w:lvl w:ilvl="0" w:tplc="0C88375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70FDE"/>
    <w:multiLevelType w:val="hybridMultilevel"/>
    <w:tmpl w:val="DC5088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F5B26"/>
    <w:multiLevelType w:val="hybridMultilevel"/>
    <w:tmpl w:val="568C9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E0F39"/>
    <w:multiLevelType w:val="hybridMultilevel"/>
    <w:tmpl w:val="B02C1972"/>
    <w:lvl w:ilvl="0" w:tplc="222A1CD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087903"/>
    <w:multiLevelType w:val="hybridMultilevel"/>
    <w:tmpl w:val="5BDA2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733AC1"/>
    <w:multiLevelType w:val="hybridMultilevel"/>
    <w:tmpl w:val="8AC2C6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74F07"/>
    <w:multiLevelType w:val="hybridMultilevel"/>
    <w:tmpl w:val="0CCC5BEE"/>
    <w:lvl w:ilvl="0" w:tplc="222A1CD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351761"/>
    <w:multiLevelType w:val="hybridMultilevel"/>
    <w:tmpl w:val="F88CCE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34174"/>
    <w:multiLevelType w:val="hybridMultilevel"/>
    <w:tmpl w:val="6242F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216C6"/>
    <w:multiLevelType w:val="hybridMultilevel"/>
    <w:tmpl w:val="AE8243E4"/>
    <w:lvl w:ilvl="0" w:tplc="0C88375C">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11EA2"/>
    <w:multiLevelType w:val="hybridMultilevel"/>
    <w:tmpl w:val="DDBAD0E6"/>
    <w:lvl w:ilvl="0" w:tplc="C7780428">
      <w:start w:val="1"/>
      <w:numFmt w:val="bullet"/>
      <w:lvlText w:val=""/>
      <w:lvlJc w:val="left"/>
      <w:pPr>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F6AB6"/>
    <w:multiLevelType w:val="hybridMultilevel"/>
    <w:tmpl w:val="DA92A754"/>
    <w:lvl w:ilvl="0" w:tplc="8062C858">
      <w:start w:val="1"/>
      <w:numFmt w:val="bullet"/>
      <w:lvlText w:val=""/>
      <w:lvlJc w:val="left"/>
      <w:pPr>
        <w:ind w:left="720" w:hanging="360"/>
      </w:pPr>
      <w:rPr>
        <w:rFonts w:ascii="Symbol" w:hAnsi="Symbol"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53CB3"/>
    <w:multiLevelType w:val="multilevel"/>
    <w:tmpl w:val="B0AC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433EA"/>
    <w:multiLevelType w:val="multilevel"/>
    <w:tmpl w:val="9DA8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3"/>
  </w:num>
  <w:num w:numId="4">
    <w:abstractNumId w:val="1"/>
  </w:num>
  <w:num w:numId="5">
    <w:abstractNumId w:val="11"/>
  </w:num>
  <w:num w:numId="6">
    <w:abstractNumId w:val="18"/>
  </w:num>
  <w:num w:numId="7">
    <w:abstractNumId w:val="17"/>
  </w:num>
  <w:num w:numId="8">
    <w:abstractNumId w:val="8"/>
  </w:num>
  <w:num w:numId="9">
    <w:abstractNumId w:val="5"/>
  </w:num>
  <w:num w:numId="10">
    <w:abstractNumId w:val="20"/>
  </w:num>
  <w:num w:numId="11">
    <w:abstractNumId w:val="22"/>
  </w:num>
  <w:num w:numId="12">
    <w:abstractNumId w:val="19"/>
  </w:num>
  <w:num w:numId="13">
    <w:abstractNumId w:val="24"/>
  </w:num>
  <w:num w:numId="14">
    <w:abstractNumId w:val="7"/>
  </w:num>
  <w:num w:numId="15">
    <w:abstractNumId w:val="2"/>
  </w:num>
  <w:num w:numId="16">
    <w:abstractNumId w:val="16"/>
  </w:num>
  <w:num w:numId="17">
    <w:abstractNumId w:val="6"/>
  </w:num>
  <w:num w:numId="18">
    <w:abstractNumId w:val="9"/>
  </w:num>
  <w:num w:numId="19">
    <w:abstractNumId w:val="15"/>
  </w:num>
  <w:num w:numId="20">
    <w:abstractNumId w:val="13"/>
  </w:num>
  <w:num w:numId="21">
    <w:abstractNumId w:val="21"/>
  </w:num>
  <w:num w:numId="22">
    <w:abstractNumId w:val="0"/>
  </w:num>
  <w:num w:numId="23">
    <w:abstractNumId w:val="4"/>
  </w:num>
  <w:num w:numId="24">
    <w:abstractNumId w:val="10"/>
  </w:num>
  <w:num w:numId="25">
    <w:abstractNumId w:val="12"/>
  </w:num>
  <w:num w:numId="26">
    <w:abstractNumId w:val="25"/>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0B"/>
    <w:rsid w:val="00006031"/>
    <w:rsid w:val="000207E8"/>
    <w:rsid w:val="00030F02"/>
    <w:rsid w:val="00034830"/>
    <w:rsid w:val="000405AC"/>
    <w:rsid w:val="00042A82"/>
    <w:rsid w:val="00057070"/>
    <w:rsid w:val="000701CB"/>
    <w:rsid w:val="0008157D"/>
    <w:rsid w:val="00082188"/>
    <w:rsid w:val="000A5955"/>
    <w:rsid w:val="000B1219"/>
    <w:rsid w:val="000D7BED"/>
    <w:rsid w:val="000E0303"/>
    <w:rsid w:val="000F0A76"/>
    <w:rsid w:val="000F1AFC"/>
    <w:rsid w:val="000F26E5"/>
    <w:rsid w:val="00102DC1"/>
    <w:rsid w:val="00104209"/>
    <w:rsid w:val="0010532F"/>
    <w:rsid w:val="00122D24"/>
    <w:rsid w:val="00125CB6"/>
    <w:rsid w:val="001277A2"/>
    <w:rsid w:val="001302ED"/>
    <w:rsid w:val="00130B77"/>
    <w:rsid w:val="00134BDF"/>
    <w:rsid w:val="00141514"/>
    <w:rsid w:val="001425E5"/>
    <w:rsid w:val="0014757D"/>
    <w:rsid w:val="00151FEB"/>
    <w:rsid w:val="0015464C"/>
    <w:rsid w:val="00160096"/>
    <w:rsid w:val="00183871"/>
    <w:rsid w:val="001838C7"/>
    <w:rsid w:val="00185825"/>
    <w:rsid w:val="00186634"/>
    <w:rsid w:val="00194996"/>
    <w:rsid w:val="001C1F7F"/>
    <w:rsid w:val="001C437E"/>
    <w:rsid w:val="001C69AB"/>
    <w:rsid w:val="001D20D3"/>
    <w:rsid w:val="001D7CC8"/>
    <w:rsid w:val="001E57BB"/>
    <w:rsid w:val="001F2C1B"/>
    <w:rsid w:val="00201411"/>
    <w:rsid w:val="0021731E"/>
    <w:rsid w:val="002345DA"/>
    <w:rsid w:val="002630A9"/>
    <w:rsid w:val="00287214"/>
    <w:rsid w:val="0029055F"/>
    <w:rsid w:val="00292C19"/>
    <w:rsid w:val="00294360"/>
    <w:rsid w:val="00295C4F"/>
    <w:rsid w:val="002A0583"/>
    <w:rsid w:val="002A198D"/>
    <w:rsid w:val="002A2497"/>
    <w:rsid w:val="002A2D0D"/>
    <w:rsid w:val="002A610B"/>
    <w:rsid w:val="002B1829"/>
    <w:rsid w:val="002B3035"/>
    <w:rsid w:val="002B5866"/>
    <w:rsid w:val="002C1987"/>
    <w:rsid w:val="002C45EF"/>
    <w:rsid w:val="002C565B"/>
    <w:rsid w:val="002D0805"/>
    <w:rsid w:val="002D151E"/>
    <w:rsid w:val="002D747C"/>
    <w:rsid w:val="002E4A23"/>
    <w:rsid w:val="002E4CD4"/>
    <w:rsid w:val="002E5F1F"/>
    <w:rsid w:val="002F1205"/>
    <w:rsid w:val="00303CAC"/>
    <w:rsid w:val="00311F6F"/>
    <w:rsid w:val="003217E1"/>
    <w:rsid w:val="003221DF"/>
    <w:rsid w:val="00324218"/>
    <w:rsid w:val="00350C16"/>
    <w:rsid w:val="00350C65"/>
    <w:rsid w:val="00384DCB"/>
    <w:rsid w:val="00385952"/>
    <w:rsid w:val="003861D2"/>
    <w:rsid w:val="00387C87"/>
    <w:rsid w:val="003967BC"/>
    <w:rsid w:val="00397D71"/>
    <w:rsid w:val="003A10A1"/>
    <w:rsid w:val="003B0931"/>
    <w:rsid w:val="003B0F55"/>
    <w:rsid w:val="003B6333"/>
    <w:rsid w:val="003B7B42"/>
    <w:rsid w:val="003D3FB6"/>
    <w:rsid w:val="003D4D10"/>
    <w:rsid w:val="00415E06"/>
    <w:rsid w:val="0041760A"/>
    <w:rsid w:val="00430016"/>
    <w:rsid w:val="00431CA9"/>
    <w:rsid w:val="004329CA"/>
    <w:rsid w:val="004456E7"/>
    <w:rsid w:val="00446256"/>
    <w:rsid w:val="0045331F"/>
    <w:rsid w:val="004619A1"/>
    <w:rsid w:val="004621B4"/>
    <w:rsid w:val="004629CD"/>
    <w:rsid w:val="00463730"/>
    <w:rsid w:val="00473FC4"/>
    <w:rsid w:val="00474417"/>
    <w:rsid w:val="00496FA5"/>
    <w:rsid w:val="00497AE3"/>
    <w:rsid w:val="004A5B48"/>
    <w:rsid w:val="004C69FD"/>
    <w:rsid w:val="004D489A"/>
    <w:rsid w:val="004D5E51"/>
    <w:rsid w:val="004E5308"/>
    <w:rsid w:val="004E5798"/>
    <w:rsid w:val="004F22FB"/>
    <w:rsid w:val="004F3031"/>
    <w:rsid w:val="004F6C35"/>
    <w:rsid w:val="00500D95"/>
    <w:rsid w:val="00526B13"/>
    <w:rsid w:val="00552600"/>
    <w:rsid w:val="0055454D"/>
    <w:rsid w:val="00561C33"/>
    <w:rsid w:val="00571264"/>
    <w:rsid w:val="0058662E"/>
    <w:rsid w:val="00591BD9"/>
    <w:rsid w:val="00597ED8"/>
    <w:rsid w:val="005A3891"/>
    <w:rsid w:val="005A513E"/>
    <w:rsid w:val="005A57CD"/>
    <w:rsid w:val="005A5982"/>
    <w:rsid w:val="005B31BA"/>
    <w:rsid w:val="005B33DA"/>
    <w:rsid w:val="005B38A3"/>
    <w:rsid w:val="005B717F"/>
    <w:rsid w:val="005C54C5"/>
    <w:rsid w:val="005D6F13"/>
    <w:rsid w:val="005E5B6A"/>
    <w:rsid w:val="005F78D3"/>
    <w:rsid w:val="0060750F"/>
    <w:rsid w:val="006103C5"/>
    <w:rsid w:val="00621538"/>
    <w:rsid w:val="00622E62"/>
    <w:rsid w:val="00625B9C"/>
    <w:rsid w:val="006500A5"/>
    <w:rsid w:val="00670732"/>
    <w:rsid w:val="00675CDA"/>
    <w:rsid w:val="00682CA4"/>
    <w:rsid w:val="00684367"/>
    <w:rsid w:val="00685AA5"/>
    <w:rsid w:val="00695155"/>
    <w:rsid w:val="006A21E6"/>
    <w:rsid w:val="006A7513"/>
    <w:rsid w:val="006A7579"/>
    <w:rsid w:val="006B0DF9"/>
    <w:rsid w:val="006C0FF7"/>
    <w:rsid w:val="006D0985"/>
    <w:rsid w:val="006D2429"/>
    <w:rsid w:val="006D4F00"/>
    <w:rsid w:val="006E1B45"/>
    <w:rsid w:val="006F049A"/>
    <w:rsid w:val="006F4149"/>
    <w:rsid w:val="00702D24"/>
    <w:rsid w:val="0070748A"/>
    <w:rsid w:val="00710399"/>
    <w:rsid w:val="00731FAE"/>
    <w:rsid w:val="007321C5"/>
    <w:rsid w:val="007466E7"/>
    <w:rsid w:val="00761FE7"/>
    <w:rsid w:val="00795689"/>
    <w:rsid w:val="00797D14"/>
    <w:rsid w:val="007C4561"/>
    <w:rsid w:val="007C52D3"/>
    <w:rsid w:val="007C7EE2"/>
    <w:rsid w:val="007E0663"/>
    <w:rsid w:val="007E4FB4"/>
    <w:rsid w:val="007F7A2F"/>
    <w:rsid w:val="0080539C"/>
    <w:rsid w:val="008076CA"/>
    <w:rsid w:val="00823282"/>
    <w:rsid w:val="00827EF7"/>
    <w:rsid w:val="0084443D"/>
    <w:rsid w:val="008574ED"/>
    <w:rsid w:val="00861C0B"/>
    <w:rsid w:val="008755A8"/>
    <w:rsid w:val="0088581E"/>
    <w:rsid w:val="008A7EF2"/>
    <w:rsid w:val="008D22EC"/>
    <w:rsid w:val="008D4042"/>
    <w:rsid w:val="008D44FC"/>
    <w:rsid w:val="00931361"/>
    <w:rsid w:val="00933855"/>
    <w:rsid w:val="0095323A"/>
    <w:rsid w:val="009539D4"/>
    <w:rsid w:val="00955D59"/>
    <w:rsid w:val="0095642A"/>
    <w:rsid w:val="009566F9"/>
    <w:rsid w:val="009800A6"/>
    <w:rsid w:val="00985E6F"/>
    <w:rsid w:val="00993F9D"/>
    <w:rsid w:val="009C4F41"/>
    <w:rsid w:val="009C6056"/>
    <w:rsid w:val="009E543E"/>
    <w:rsid w:val="00A035B6"/>
    <w:rsid w:val="00A04D01"/>
    <w:rsid w:val="00A07C4E"/>
    <w:rsid w:val="00A669EB"/>
    <w:rsid w:val="00A74ABF"/>
    <w:rsid w:val="00A754C0"/>
    <w:rsid w:val="00A85B3C"/>
    <w:rsid w:val="00AA4294"/>
    <w:rsid w:val="00AB624A"/>
    <w:rsid w:val="00AC6225"/>
    <w:rsid w:val="00AD3F31"/>
    <w:rsid w:val="00AD52F4"/>
    <w:rsid w:val="00AD6C4F"/>
    <w:rsid w:val="00AE164D"/>
    <w:rsid w:val="00AE7DA7"/>
    <w:rsid w:val="00B02F19"/>
    <w:rsid w:val="00B06E5C"/>
    <w:rsid w:val="00B25BDD"/>
    <w:rsid w:val="00B329C9"/>
    <w:rsid w:val="00B40EEF"/>
    <w:rsid w:val="00B4570B"/>
    <w:rsid w:val="00B50FD7"/>
    <w:rsid w:val="00B52305"/>
    <w:rsid w:val="00B54812"/>
    <w:rsid w:val="00B56E61"/>
    <w:rsid w:val="00B57991"/>
    <w:rsid w:val="00B82AB0"/>
    <w:rsid w:val="00BA1A59"/>
    <w:rsid w:val="00BA2A80"/>
    <w:rsid w:val="00BA363B"/>
    <w:rsid w:val="00BA5464"/>
    <w:rsid w:val="00BA7C9E"/>
    <w:rsid w:val="00BB526D"/>
    <w:rsid w:val="00BB598F"/>
    <w:rsid w:val="00BC4D16"/>
    <w:rsid w:val="00BD5EB1"/>
    <w:rsid w:val="00BE638B"/>
    <w:rsid w:val="00BE6A10"/>
    <w:rsid w:val="00BF0097"/>
    <w:rsid w:val="00C074FF"/>
    <w:rsid w:val="00C40696"/>
    <w:rsid w:val="00C434A5"/>
    <w:rsid w:val="00C4780F"/>
    <w:rsid w:val="00C66283"/>
    <w:rsid w:val="00C71320"/>
    <w:rsid w:val="00C7531C"/>
    <w:rsid w:val="00C90F52"/>
    <w:rsid w:val="00C96F78"/>
    <w:rsid w:val="00CA1BA0"/>
    <w:rsid w:val="00CD1376"/>
    <w:rsid w:val="00CD1963"/>
    <w:rsid w:val="00CE3116"/>
    <w:rsid w:val="00CF40A6"/>
    <w:rsid w:val="00CF6047"/>
    <w:rsid w:val="00D043CE"/>
    <w:rsid w:val="00D05819"/>
    <w:rsid w:val="00D13146"/>
    <w:rsid w:val="00D24F12"/>
    <w:rsid w:val="00D27D32"/>
    <w:rsid w:val="00D31A98"/>
    <w:rsid w:val="00D40E8E"/>
    <w:rsid w:val="00D4196C"/>
    <w:rsid w:val="00D433B3"/>
    <w:rsid w:val="00D534F1"/>
    <w:rsid w:val="00D724E8"/>
    <w:rsid w:val="00D74731"/>
    <w:rsid w:val="00D96259"/>
    <w:rsid w:val="00DC78EC"/>
    <w:rsid w:val="00DD02ED"/>
    <w:rsid w:val="00DE3C8B"/>
    <w:rsid w:val="00DF6BBA"/>
    <w:rsid w:val="00E2490F"/>
    <w:rsid w:val="00E35850"/>
    <w:rsid w:val="00E44F32"/>
    <w:rsid w:val="00E4556B"/>
    <w:rsid w:val="00E76BC0"/>
    <w:rsid w:val="00E85A17"/>
    <w:rsid w:val="00E87E38"/>
    <w:rsid w:val="00E90F68"/>
    <w:rsid w:val="00EA7E4E"/>
    <w:rsid w:val="00EB3714"/>
    <w:rsid w:val="00EB69C8"/>
    <w:rsid w:val="00EC5A40"/>
    <w:rsid w:val="00ED094D"/>
    <w:rsid w:val="00EF1749"/>
    <w:rsid w:val="00EF23A4"/>
    <w:rsid w:val="00EF692A"/>
    <w:rsid w:val="00EF735A"/>
    <w:rsid w:val="00F0618C"/>
    <w:rsid w:val="00F159B7"/>
    <w:rsid w:val="00F37EDA"/>
    <w:rsid w:val="00F41363"/>
    <w:rsid w:val="00F444FE"/>
    <w:rsid w:val="00F72B7C"/>
    <w:rsid w:val="00F7777B"/>
    <w:rsid w:val="00F96D75"/>
    <w:rsid w:val="00FA73D7"/>
    <w:rsid w:val="00FA793E"/>
    <w:rsid w:val="00FB272D"/>
    <w:rsid w:val="00FC089D"/>
    <w:rsid w:val="00FD1FF0"/>
    <w:rsid w:val="00FD4115"/>
    <w:rsid w:val="00FD5642"/>
    <w:rsid w:val="00FE212B"/>
    <w:rsid w:val="00FE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0F70A"/>
  <w15:docId w15:val="{BC80D060-4FC7-41E1-BF6C-6B132DEA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663"/>
  </w:style>
  <w:style w:type="paragraph" w:styleId="Heading1">
    <w:name w:val="heading 1"/>
    <w:basedOn w:val="Normal"/>
    <w:next w:val="Normal"/>
    <w:link w:val="Heading1Char"/>
    <w:uiPriority w:val="9"/>
    <w:qFormat/>
    <w:rsid w:val="00C90F52"/>
    <w:pPr>
      <w:keepNext/>
      <w:spacing w:after="0"/>
      <w:outlineLvl w:val="0"/>
    </w:pPr>
    <w:rPr>
      <w:b/>
      <w:sz w:val="28"/>
      <w:szCs w:val="28"/>
    </w:rPr>
  </w:style>
  <w:style w:type="paragraph" w:styleId="Heading3">
    <w:name w:val="heading 3"/>
    <w:basedOn w:val="Normal"/>
    <w:next w:val="Normal"/>
    <w:link w:val="Heading3Char"/>
    <w:uiPriority w:val="9"/>
    <w:semiHidden/>
    <w:unhideWhenUsed/>
    <w:qFormat/>
    <w:rsid w:val="00A035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C0B"/>
    <w:pPr>
      <w:ind w:left="720"/>
      <w:contextualSpacing/>
    </w:pPr>
  </w:style>
  <w:style w:type="paragraph" w:styleId="BodyText">
    <w:name w:val="Body Text"/>
    <w:basedOn w:val="Normal"/>
    <w:link w:val="BodyTextChar"/>
    <w:uiPriority w:val="99"/>
    <w:unhideWhenUsed/>
    <w:rsid w:val="004E5798"/>
    <w:pPr>
      <w:spacing w:after="0"/>
    </w:pPr>
    <w:rPr>
      <w:rFonts w:cs="Arial"/>
      <w:color w:val="291909"/>
    </w:rPr>
  </w:style>
  <w:style w:type="character" w:customStyle="1" w:styleId="BodyTextChar">
    <w:name w:val="Body Text Char"/>
    <w:basedOn w:val="DefaultParagraphFont"/>
    <w:link w:val="BodyText"/>
    <w:uiPriority w:val="99"/>
    <w:rsid w:val="004E5798"/>
    <w:rPr>
      <w:rFonts w:cs="Arial"/>
      <w:color w:val="291909"/>
    </w:rPr>
  </w:style>
  <w:style w:type="paragraph" w:styleId="Header">
    <w:name w:val="header"/>
    <w:basedOn w:val="Normal"/>
    <w:link w:val="HeaderChar"/>
    <w:uiPriority w:val="99"/>
    <w:unhideWhenUsed/>
    <w:rsid w:val="0058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62E"/>
  </w:style>
  <w:style w:type="paragraph" w:styleId="Footer">
    <w:name w:val="footer"/>
    <w:basedOn w:val="Normal"/>
    <w:link w:val="FooterChar"/>
    <w:uiPriority w:val="99"/>
    <w:unhideWhenUsed/>
    <w:rsid w:val="0058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62E"/>
  </w:style>
  <w:style w:type="paragraph" w:styleId="BodyTextIndent">
    <w:name w:val="Body Text Indent"/>
    <w:basedOn w:val="Normal"/>
    <w:link w:val="BodyTextIndentChar"/>
    <w:uiPriority w:val="99"/>
    <w:unhideWhenUsed/>
    <w:rsid w:val="00D31A98"/>
    <w:pPr>
      <w:spacing w:after="0"/>
      <w:ind w:left="360"/>
    </w:pPr>
  </w:style>
  <w:style w:type="character" w:customStyle="1" w:styleId="BodyTextIndentChar">
    <w:name w:val="Body Text Indent Char"/>
    <w:basedOn w:val="DefaultParagraphFont"/>
    <w:link w:val="BodyTextIndent"/>
    <w:uiPriority w:val="99"/>
    <w:rsid w:val="00D31A98"/>
  </w:style>
  <w:style w:type="paragraph" w:styleId="BalloonText">
    <w:name w:val="Balloon Text"/>
    <w:basedOn w:val="Normal"/>
    <w:link w:val="BalloonTextChar"/>
    <w:uiPriority w:val="99"/>
    <w:semiHidden/>
    <w:unhideWhenUsed/>
    <w:rsid w:val="000A5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955"/>
    <w:rPr>
      <w:rFonts w:ascii="Tahoma" w:hAnsi="Tahoma" w:cs="Tahoma"/>
      <w:sz w:val="16"/>
      <w:szCs w:val="16"/>
    </w:rPr>
  </w:style>
  <w:style w:type="character" w:customStyle="1" w:styleId="Heading1Char">
    <w:name w:val="Heading 1 Char"/>
    <w:basedOn w:val="DefaultParagraphFont"/>
    <w:link w:val="Heading1"/>
    <w:uiPriority w:val="9"/>
    <w:rsid w:val="00C90F52"/>
    <w:rPr>
      <w:b/>
      <w:sz w:val="28"/>
      <w:szCs w:val="28"/>
    </w:rPr>
  </w:style>
  <w:style w:type="character" w:styleId="Strong">
    <w:name w:val="Strong"/>
    <w:basedOn w:val="DefaultParagraphFont"/>
    <w:uiPriority w:val="22"/>
    <w:qFormat/>
    <w:rsid w:val="00E90F68"/>
    <w:rPr>
      <w:b/>
      <w:bCs/>
    </w:rPr>
  </w:style>
  <w:style w:type="character" w:styleId="Hyperlink">
    <w:name w:val="Hyperlink"/>
    <w:basedOn w:val="DefaultParagraphFont"/>
    <w:uiPriority w:val="99"/>
    <w:unhideWhenUsed/>
    <w:rsid w:val="00E90F68"/>
    <w:rPr>
      <w:color w:val="0000FF"/>
      <w:u w:val="single"/>
    </w:rPr>
  </w:style>
  <w:style w:type="character" w:styleId="FollowedHyperlink">
    <w:name w:val="FollowedHyperlink"/>
    <w:basedOn w:val="DefaultParagraphFont"/>
    <w:uiPriority w:val="99"/>
    <w:semiHidden/>
    <w:unhideWhenUsed/>
    <w:rsid w:val="00122D24"/>
    <w:rPr>
      <w:color w:val="800080" w:themeColor="followedHyperlink"/>
      <w:u w:val="single"/>
    </w:rPr>
  </w:style>
  <w:style w:type="paragraph" w:styleId="NoSpacing">
    <w:name w:val="No Spacing"/>
    <w:uiPriority w:val="1"/>
    <w:qFormat/>
    <w:rsid w:val="007E0663"/>
    <w:pPr>
      <w:spacing w:after="0" w:line="240" w:lineRule="auto"/>
    </w:pPr>
  </w:style>
  <w:style w:type="paragraph" w:styleId="BodyTextIndent3">
    <w:name w:val="Body Text Indent 3"/>
    <w:basedOn w:val="Normal"/>
    <w:link w:val="BodyTextIndent3Char"/>
    <w:uiPriority w:val="99"/>
    <w:semiHidden/>
    <w:unhideWhenUsed/>
    <w:rsid w:val="00B25B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25BDD"/>
    <w:rPr>
      <w:sz w:val="16"/>
      <w:szCs w:val="16"/>
    </w:rPr>
  </w:style>
  <w:style w:type="character" w:customStyle="1" w:styleId="Heading3Char">
    <w:name w:val="Heading 3 Char"/>
    <w:basedOn w:val="DefaultParagraphFont"/>
    <w:link w:val="Heading3"/>
    <w:uiPriority w:val="9"/>
    <w:semiHidden/>
    <w:rsid w:val="00A035B6"/>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463730"/>
    <w:rPr>
      <w:sz w:val="16"/>
      <w:szCs w:val="16"/>
    </w:rPr>
  </w:style>
  <w:style w:type="paragraph" w:styleId="CommentText">
    <w:name w:val="annotation text"/>
    <w:basedOn w:val="Normal"/>
    <w:link w:val="CommentTextChar"/>
    <w:uiPriority w:val="99"/>
    <w:unhideWhenUsed/>
    <w:rsid w:val="00463730"/>
    <w:pPr>
      <w:spacing w:line="240" w:lineRule="auto"/>
    </w:pPr>
    <w:rPr>
      <w:sz w:val="20"/>
      <w:szCs w:val="20"/>
    </w:rPr>
  </w:style>
  <w:style w:type="character" w:customStyle="1" w:styleId="CommentTextChar">
    <w:name w:val="Comment Text Char"/>
    <w:basedOn w:val="DefaultParagraphFont"/>
    <w:link w:val="CommentText"/>
    <w:uiPriority w:val="99"/>
    <w:rsid w:val="00463730"/>
    <w:rPr>
      <w:sz w:val="20"/>
      <w:szCs w:val="20"/>
    </w:rPr>
  </w:style>
  <w:style w:type="paragraph" w:styleId="CommentSubject">
    <w:name w:val="annotation subject"/>
    <w:basedOn w:val="CommentText"/>
    <w:next w:val="CommentText"/>
    <w:link w:val="CommentSubjectChar"/>
    <w:uiPriority w:val="99"/>
    <w:semiHidden/>
    <w:unhideWhenUsed/>
    <w:rsid w:val="00463730"/>
    <w:rPr>
      <w:b/>
      <w:bCs/>
    </w:rPr>
  </w:style>
  <w:style w:type="character" w:customStyle="1" w:styleId="CommentSubjectChar">
    <w:name w:val="Comment Subject Char"/>
    <w:basedOn w:val="CommentTextChar"/>
    <w:link w:val="CommentSubject"/>
    <w:uiPriority w:val="99"/>
    <w:semiHidden/>
    <w:rsid w:val="004637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7522">
      <w:bodyDiv w:val="1"/>
      <w:marLeft w:val="0"/>
      <w:marRight w:val="0"/>
      <w:marTop w:val="0"/>
      <w:marBottom w:val="0"/>
      <w:divBdr>
        <w:top w:val="none" w:sz="0" w:space="0" w:color="auto"/>
        <w:left w:val="none" w:sz="0" w:space="0" w:color="auto"/>
        <w:bottom w:val="none" w:sz="0" w:space="0" w:color="auto"/>
        <w:right w:val="none" w:sz="0" w:space="0" w:color="auto"/>
      </w:divBdr>
      <w:divsChild>
        <w:div w:id="1756437152">
          <w:marLeft w:val="0"/>
          <w:marRight w:val="0"/>
          <w:marTop w:val="0"/>
          <w:marBottom w:val="0"/>
          <w:divBdr>
            <w:top w:val="none" w:sz="0" w:space="0" w:color="auto"/>
            <w:left w:val="none" w:sz="0" w:space="0" w:color="auto"/>
            <w:bottom w:val="none" w:sz="0" w:space="0" w:color="auto"/>
            <w:right w:val="none" w:sz="0" w:space="0" w:color="auto"/>
          </w:divBdr>
        </w:div>
        <w:div w:id="1905683104">
          <w:marLeft w:val="0"/>
          <w:marRight w:val="0"/>
          <w:marTop w:val="0"/>
          <w:marBottom w:val="0"/>
          <w:divBdr>
            <w:top w:val="none" w:sz="0" w:space="0" w:color="auto"/>
            <w:left w:val="none" w:sz="0" w:space="0" w:color="auto"/>
            <w:bottom w:val="none" w:sz="0" w:space="0" w:color="auto"/>
            <w:right w:val="none" w:sz="0" w:space="0" w:color="auto"/>
          </w:divBdr>
        </w:div>
        <w:div w:id="756245362">
          <w:marLeft w:val="0"/>
          <w:marRight w:val="0"/>
          <w:marTop w:val="0"/>
          <w:marBottom w:val="0"/>
          <w:divBdr>
            <w:top w:val="none" w:sz="0" w:space="0" w:color="auto"/>
            <w:left w:val="none" w:sz="0" w:space="0" w:color="auto"/>
            <w:bottom w:val="none" w:sz="0" w:space="0" w:color="auto"/>
            <w:right w:val="none" w:sz="0" w:space="0" w:color="auto"/>
          </w:divBdr>
        </w:div>
        <w:div w:id="611396417">
          <w:marLeft w:val="0"/>
          <w:marRight w:val="0"/>
          <w:marTop w:val="0"/>
          <w:marBottom w:val="0"/>
          <w:divBdr>
            <w:top w:val="none" w:sz="0" w:space="0" w:color="auto"/>
            <w:left w:val="none" w:sz="0" w:space="0" w:color="auto"/>
            <w:bottom w:val="none" w:sz="0" w:space="0" w:color="auto"/>
            <w:right w:val="none" w:sz="0" w:space="0" w:color="auto"/>
          </w:divBdr>
        </w:div>
        <w:div w:id="1969899502">
          <w:marLeft w:val="0"/>
          <w:marRight w:val="0"/>
          <w:marTop w:val="0"/>
          <w:marBottom w:val="0"/>
          <w:divBdr>
            <w:top w:val="none" w:sz="0" w:space="0" w:color="auto"/>
            <w:left w:val="none" w:sz="0" w:space="0" w:color="auto"/>
            <w:bottom w:val="none" w:sz="0" w:space="0" w:color="auto"/>
            <w:right w:val="none" w:sz="0" w:space="0" w:color="auto"/>
          </w:divBdr>
        </w:div>
        <w:div w:id="428349848">
          <w:marLeft w:val="0"/>
          <w:marRight w:val="0"/>
          <w:marTop w:val="0"/>
          <w:marBottom w:val="0"/>
          <w:divBdr>
            <w:top w:val="none" w:sz="0" w:space="0" w:color="auto"/>
            <w:left w:val="none" w:sz="0" w:space="0" w:color="auto"/>
            <w:bottom w:val="none" w:sz="0" w:space="0" w:color="auto"/>
            <w:right w:val="none" w:sz="0" w:space="0" w:color="auto"/>
          </w:divBdr>
        </w:div>
        <w:div w:id="1630015367">
          <w:marLeft w:val="0"/>
          <w:marRight w:val="0"/>
          <w:marTop w:val="0"/>
          <w:marBottom w:val="0"/>
          <w:divBdr>
            <w:top w:val="none" w:sz="0" w:space="0" w:color="auto"/>
            <w:left w:val="none" w:sz="0" w:space="0" w:color="auto"/>
            <w:bottom w:val="none" w:sz="0" w:space="0" w:color="auto"/>
            <w:right w:val="none" w:sz="0" w:space="0" w:color="auto"/>
          </w:divBdr>
        </w:div>
        <w:div w:id="685979132">
          <w:marLeft w:val="0"/>
          <w:marRight w:val="0"/>
          <w:marTop w:val="0"/>
          <w:marBottom w:val="0"/>
          <w:divBdr>
            <w:top w:val="none" w:sz="0" w:space="0" w:color="auto"/>
            <w:left w:val="none" w:sz="0" w:space="0" w:color="auto"/>
            <w:bottom w:val="none" w:sz="0" w:space="0" w:color="auto"/>
            <w:right w:val="none" w:sz="0" w:space="0" w:color="auto"/>
          </w:divBdr>
        </w:div>
        <w:div w:id="397093288">
          <w:marLeft w:val="0"/>
          <w:marRight w:val="0"/>
          <w:marTop w:val="0"/>
          <w:marBottom w:val="0"/>
          <w:divBdr>
            <w:top w:val="none" w:sz="0" w:space="0" w:color="auto"/>
            <w:left w:val="none" w:sz="0" w:space="0" w:color="auto"/>
            <w:bottom w:val="none" w:sz="0" w:space="0" w:color="auto"/>
            <w:right w:val="none" w:sz="0" w:space="0" w:color="auto"/>
          </w:divBdr>
        </w:div>
        <w:div w:id="921529922">
          <w:marLeft w:val="0"/>
          <w:marRight w:val="0"/>
          <w:marTop w:val="0"/>
          <w:marBottom w:val="0"/>
          <w:divBdr>
            <w:top w:val="none" w:sz="0" w:space="0" w:color="auto"/>
            <w:left w:val="none" w:sz="0" w:space="0" w:color="auto"/>
            <w:bottom w:val="none" w:sz="0" w:space="0" w:color="auto"/>
            <w:right w:val="none" w:sz="0" w:space="0" w:color="auto"/>
          </w:divBdr>
        </w:div>
        <w:div w:id="70204021">
          <w:marLeft w:val="0"/>
          <w:marRight w:val="0"/>
          <w:marTop w:val="0"/>
          <w:marBottom w:val="0"/>
          <w:divBdr>
            <w:top w:val="none" w:sz="0" w:space="0" w:color="auto"/>
            <w:left w:val="none" w:sz="0" w:space="0" w:color="auto"/>
            <w:bottom w:val="none" w:sz="0" w:space="0" w:color="auto"/>
            <w:right w:val="none" w:sz="0" w:space="0" w:color="auto"/>
          </w:divBdr>
        </w:div>
        <w:div w:id="606741456">
          <w:marLeft w:val="0"/>
          <w:marRight w:val="0"/>
          <w:marTop w:val="0"/>
          <w:marBottom w:val="0"/>
          <w:divBdr>
            <w:top w:val="none" w:sz="0" w:space="0" w:color="auto"/>
            <w:left w:val="none" w:sz="0" w:space="0" w:color="auto"/>
            <w:bottom w:val="none" w:sz="0" w:space="0" w:color="auto"/>
            <w:right w:val="none" w:sz="0" w:space="0" w:color="auto"/>
          </w:divBdr>
        </w:div>
        <w:div w:id="121928776">
          <w:marLeft w:val="0"/>
          <w:marRight w:val="0"/>
          <w:marTop w:val="0"/>
          <w:marBottom w:val="0"/>
          <w:divBdr>
            <w:top w:val="none" w:sz="0" w:space="0" w:color="auto"/>
            <w:left w:val="none" w:sz="0" w:space="0" w:color="auto"/>
            <w:bottom w:val="none" w:sz="0" w:space="0" w:color="auto"/>
            <w:right w:val="none" w:sz="0" w:space="0" w:color="auto"/>
          </w:divBdr>
        </w:div>
        <w:div w:id="1973317852">
          <w:marLeft w:val="0"/>
          <w:marRight w:val="0"/>
          <w:marTop w:val="0"/>
          <w:marBottom w:val="0"/>
          <w:divBdr>
            <w:top w:val="none" w:sz="0" w:space="0" w:color="auto"/>
            <w:left w:val="none" w:sz="0" w:space="0" w:color="auto"/>
            <w:bottom w:val="none" w:sz="0" w:space="0" w:color="auto"/>
            <w:right w:val="none" w:sz="0" w:space="0" w:color="auto"/>
          </w:divBdr>
        </w:div>
        <w:div w:id="1166091439">
          <w:marLeft w:val="0"/>
          <w:marRight w:val="0"/>
          <w:marTop w:val="0"/>
          <w:marBottom w:val="0"/>
          <w:divBdr>
            <w:top w:val="none" w:sz="0" w:space="0" w:color="auto"/>
            <w:left w:val="none" w:sz="0" w:space="0" w:color="auto"/>
            <w:bottom w:val="none" w:sz="0" w:space="0" w:color="auto"/>
            <w:right w:val="none" w:sz="0" w:space="0" w:color="auto"/>
          </w:divBdr>
        </w:div>
        <w:div w:id="1793134874">
          <w:marLeft w:val="0"/>
          <w:marRight w:val="0"/>
          <w:marTop w:val="0"/>
          <w:marBottom w:val="0"/>
          <w:divBdr>
            <w:top w:val="none" w:sz="0" w:space="0" w:color="auto"/>
            <w:left w:val="none" w:sz="0" w:space="0" w:color="auto"/>
            <w:bottom w:val="none" w:sz="0" w:space="0" w:color="auto"/>
            <w:right w:val="none" w:sz="0" w:space="0" w:color="auto"/>
          </w:divBdr>
        </w:div>
        <w:div w:id="522014524">
          <w:marLeft w:val="0"/>
          <w:marRight w:val="0"/>
          <w:marTop w:val="0"/>
          <w:marBottom w:val="0"/>
          <w:divBdr>
            <w:top w:val="none" w:sz="0" w:space="0" w:color="auto"/>
            <w:left w:val="none" w:sz="0" w:space="0" w:color="auto"/>
            <w:bottom w:val="none" w:sz="0" w:space="0" w:color="auto"/>
            <w:right w:val="none" w:sz="0" w:space="0" w:color="auto"/>
          </w:divBdr>
        </w:div>
        <w:div w:id="1187981438">
          <w:marLeft w:val="0"/>
          <w:marRight w:val="0"/>
          <w:marTop w:val="0"/>
          <w:marBottom w:val="0"/>
          <w:divBdr>
            <w:top w:val="none" w:sz="0" w:space="0" w:color="auto"/>
            <w:left w:val="none" w:sz="0" w:space="0" w:color="auto"/>
            <w:bottom w:val="none" w:sz="0" w:space="0" w:color="auto"/>
            <w:right w:val="none" w:sz="0" w:space="0" w:color="auto"/>
          </w:divBdr>
        </w:div>
      </w:divsChild>
    </w:div>
    <w:div w:id="1422071646">
      <w:bodyDiv w:val="1"/>
      <w:marLeft w:val="0"/>
      <w:marRight w:val="0"/>
      <w:marTop w:val="0"/>
      <w:marBottom w:val="0"/>
      <w:divBdr>
        <w:top w:val="none" w:sz="0" w:space="0" w:color="auto"/>
        <w:left w:val="none" w:sz="0" w:space="0" w:color="auto"/>
        <w:bottom w:val="none" w:sz="0" w:space="0" w:color="auto"/>
        <w:right w:val="none" w:sz="0" w:space="0" w:color="auto"/>
      </w:divBdr>
    </w:div>
    <w:div w:id="1687293826">
      <w:bodyDiv w:val="1"/>
      <w:marLeft w:val="0"/>
      <w:marRight w:val="0"/>
      <w:marTop w:val="0"/>
      <w:marBottom w:val="0"/>
      <w:divBdr>
        <w:top w:val="none" w:sz="0" w:space="0" w:color="auto"/>
        <w:left w:val="none" w:sz="0" w:space="0" w:color="auto"/>
        <w:bottom w:val="none" w:sz="0" w:space="0" w:color="auto"/>
        <w:right w:val="none" w:sz="0" w:space="0" w:color="auto"/>
      </w:divBdr>
    </w:div>
    <w:div w:id="1946302629">
      <w:bodyDiv w:val="1"/>
      <w:marLeft w:val="0"/>
      <w:marRight w:val="0"/>
      <w:marTop w:val="0"/>
      <w:marBottom w:val="0"/>
      <w:divBdr>
        <w:top w:val="none" w:sz="0" w:space="0" w:color="auto"/>
        <w:left w:val="none" w:sz="0" w:space="0" w:color="auto"/>
        <w:bottom w:val="none" w:sz="0" w:space="0" w:color="auto"/>
        <w:right w:val="none" w:sz="0" w:space="0" w:color="auto"/>
      </w:divBdr>
      <w:divsChild>
        <w:div w:id="227619995">
          <w:marLeft w:val="0"/>
          <w:marRight w:val="0"/>
          <w:marTop w:val="0"/>
          <w:marBottom w:val="0"/>
          <w:divBdr>
            <w:top w:val="none" w:sz="0" w:space="0" w:color="auto"/>
            <w:left w:val="none" w:sz="0" w:space="0" w:color="auto"/>
            <w:bottom w:val="none" w:sz="0" w:space="0" w:color="auto"/>
            <w:right w:val="none" w:sz="0" w:space="0" w:color="auto"/>
          </w:divBdr>
        </w:div>
        <w:div w:id="799953510">
          <w:marLeft w:val="0"/>
          <w:marRight w:val="0"/>
          <w:marTop w:val="0"/>
          <w:marBottom w:val="0"/>
          <w:divBdr>
            <w:top w:val="none" w:sz="0" w:space="0" w:color="auto"/>
            <w:left w:val="none" w:sz="0" w:space="0" w:color="auto"/>
            <w:bottom w:val="none" w:sz="0" w:space="0" w:color="auto"/>
            <w:right w:val="none" w:sz="0" w:space="0" w:color="auto"/>
          </w:divBdr>
        </w:div>
        <w:div w:id="1004017080">
          <w:marLeft w:val="0"/>
          <w:marRight w:val="0"/>
          <w:marTop w:val="0"/>
          <w:marBottom w:val="0"/>
          <w:divBdr>
            <w:top w:val="none" w:sz="0" w:space="0" w:color="auto"/>
            <w:left w:val="none" w:sz="0" w:space="0" w:color="auto"/>
            <w:bottom w:val="none" w:sz="0" w:space="0" w:color="auto"/>
            <w:right w:val="none" w:sz="0" w:space="0" w:color="auto"/>
          </w:divBdr>
        </w:div>
        <w:div w:id="1004282540">
          <w:marLeft w:val="0"/>
          <w:marRight w:val="0"/>
          <w:marTop w:val="0"/>
          <w:marBottom w:val="0"/>
          <w:divBdr>
            <w:top w:val="none" w:sz="0" w:space="0" w:color="auto"/>
            <w:left w:val="none" w:sz="0" w:space="0" w:color="auto"/>
            <w:bottom w:val="none" w:sz="0" w:space="0" w:color="auto"/>
            <w:right w:val="none" w:sz="0" w:space="0" w:color="auto"/>
          </w:divBdr>
        </w:div>
        <w:div w:id="945310782">
          <w:marLeft w:val="0"/>
          <w:marRight w:val="0"/>
          <w:marTop w:val="0"/>
          <w:marBottom w:val="0"/>
          <w:divBdr>
            <w:top w:val="none" w:sz="0" w:space="0" w:color="auto"/>
            <w:left w:val="none" w:sz="0" w:space="0" w:color="auto"/>
            <w:bottom w:val="none" w:sz="0" w:space="0" w:color="auto"/>
            <w:right w:val="none" w:sz="0" w:space="0" w:color="auto"/>
          </w:divBdr>
        </w:div>
      </w:divsChild>
    </w:div>
    <w:div w:id="1952321098">
      <w:bodyDiv w:val="1"/>
      <w:marLeft w:val="0"/>
      <w:marRight w:val="0"/>
      <w:marTop w:val="0"/>
      <w:marBottom w:val="0"/>
      <w:divBdr>
        <w:top w:val="none" w:sz="0" w:space="0" w:color="auto"/>
        <w:left w:val="none" w:sz="0" w:space="0" w:color="auto"/>
        <w:bottom w:val="none" w:sz="0" w:space="0" w:color="auto"/>
        <w:right w:val="none" w:sz="0" w:space="0" w:color="auto"/>
      </w:divBdr>
    </w:div>
    <w:div w:id="19709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etobaccotalk.org/%23produ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utah.gov/~2019/bills/static/HB032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CEISnml@utah.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tobacco/basic_information/e-cigarettes/severe-lung-disease.html" TargetMode="External"/><Relationship Id="rId4" Type="http://schemas.openxmlformats.org/officeDocument/2006/relationships/settings" Target="settings.xml"/><Relationship Id="rId9" Type="http://schemas.openxmlformats.org/officeDocument/2006/relationships/hyperlink" Target="https://www.cdc.gov/tobacco/basic_information/e-cigarettes/severe-lung-disease.html" TargetMode="External"/><Relationship Id="rId14" Type="http://schemas.openxmlformats.org/officeDocument/2006/relationships/hyperlink" Target="https://www.cdc.gov/tobacco/basic_information/e-cigarettes/severe-lung-dise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84E8-36A2-C543-8A05-62F1AD27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RWard</dc:creator>
  <cp:lastModifiedBy>Tom Hudachko</cp:lastModifiedBy>
  <cp:revision>2</cp:revision>
  <cp:lastPrinted>2019-08-19T16:57:00Z</cp:lastPrinted>
  <dcterms:created xsi:type="dcterms:W3CDTF">2019-09-03T18:43:00Z</dcterms:created>
  <dcterms:modified xsi:type="dcterms:W3CDTF">2019-09-03T18:43:00Z</dcterms:modified>
</cp:coreProperties>
</file>